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5-22-524/2024</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№23 Алуштиского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паспортные данные од телефон; зарегистрированного и проживающего по адресу: адрес, работающего электриков в наименование организации; не женатого; ранее не привлекавшегося к административной ответственности, </w:t>
      </w:r>
    </w:p>
    <w:p w:rsidR="00A77B3E"/>
    <w:p w:rsidR="00A77B3E">
      <w:r>
        <w:t xml:space="preserve">                                                             УСТАНОВИЛ:</w:t>
      </w:r>
    </w:p>
    <w:p w:rsidR="00A77B3E"/>
    <w:p w:rsidR="00A77B3E">
      <w:r>
        <w:t xml:space="preserve">     дата в время фио, по адресу: адрес, 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этом у сотрудников имелось достаточно оснований полагать, что фио А,И. потреблял наркотические средства или психотропные вещества без назначения врача.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отказался выполнить законное требование уполномоченного должностного лица сотрудника ОМВД России по адрес о прохождении медицинского освидетельствования на состояние опьянения, наркотические средства не употребляет.</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8201 № 195505 от дата, который был составлен в присутствии фио. который с протоколом ознакомлен и согласен;</w:t>
      </w:r>
    </w:p>
    <w:p w:rsidR="00A77B3E">
      <w:r>
        <w:t>- копией паспорта фио;</w:t>
      </w:r>
    </w:p>
    <w:p w:rsidR="00A77B3E">
      <w:r>
        <w:t>- рапортом сотрудника ОМВД России по адрес от дата;</w:t>
      </w:r>
    </w:p>
    <w:p w:rsidR="00A77B3E">
      <w:r>
        <w:t>- письменными объяснениями фио от дата;</w:t>
      </w:r>
    </w:p>
    <w:p w:rsidR="00A77B3E">
      <w:r>
        <w:t>- протоколом 8209 № 040466 от дата о доставлении лица, совершившего административное правонарушение;</w:t>
        <w:tab/>
      </w:r>
    </w:p>
    <w:p w:rsidR="00A77B3E">
      <w:r>
        <w:t>- протоколом 8212 № 022225 от дата о направлении фио на медицинское освидетельствование на состояние опьянения;</w:t>
      </w:r>
    </w:p>
    <w:p w:rsidR="00A77B3E">
      <w:r>
        <w:t>- справкой ГБУЗ РК «Алуштинской центральной городской больницы от дата;</w:t>
      </w:r>
    </w:p>
    <w:p w:rsidR="00A77B3E">
      <w:r>
        <w:t>- листом ознакомления с правами;</w:t>
      </w:r>
    </w:p>
    <w:p w:rsidR="00A77B3E">
      <w:r>
        <w:t>- видеозаписью, на которой зафиксирован факт административного правонарушения;</w:t>
      </w:r>
    </w:p>
    <w:p w:rsidR="00A77B3E">
      <w:r>
        <w:t>- протоколом об административном задержании 8210 № 015023 от дата;</w:t>
      </w:r>
    </w:p>
    <w:p w:rsidR="00A77B3E">
      <w:r>
        <w:t xml:space="preserve">        - справкой на физическое лицо;</w:t>
      </w:r>
    </w:p>
    <w:p w:rsidR="00A77B3E">
      <w:r>
        <w:t xml:space="preserve">        - протоколом обыска (выемки)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отказался выполнить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ст.6.9   ч.1   КоАП РФ.</w:t>
      </w:r>
    </w:p>
    <w:p w:rsidR="00A77B3E">
      <w:r>
        <w:t xml:space="preserve">   Санкция данной статьи  влечет наложение административного штрафа в размере от четырех до сумма прописью или административный арест на срок до пятнадцати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w:t>
      </w:r>
    </w:p>
    <w:p w:rsidR="00A77B3E">
      <w:r>
        <w:t xml:space="preserve">Обстоятельств, отягчающих административную ответственность, судом не установлено.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p w:rsidR="00A77B3E">
      <w:r>
        <w:t>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0410760300225005242406101. Назначение платежа: «штраф по делу об административном правонарушении по постановлению №5-22-524/2024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