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№5-22-526/2021</w:t>
      </w:r>
    </w:p>
    <w:p w:rsidR="00A77B3E">
      <w:r>
        <w:t xml:space="preserve">                                                                  ПОСТАНОВЛЕНИЕ</w:t>
      </w:r>
    </w:p>
    <w:p w:rsidR="00A77B3E">
      <w:r>
        <w:t>по делу об административном правонарушении</w:t>
      </w:r>
    </w:p>
    <w:p w:rsidR="00A77B3E"/>
    <w:p w:rsidR="00A77B3E">
      <w:r>
        <w:t>дата                                                                           адрес</w:t>
      </w:r>
    </w:p>
    <w:p w:rsidR="00A77B3E">
      <w:r>
        <w:t xml:space="preserve">    Мировой судья судебного участка №22 Алуштинского судебного района (городской адрес)  адрес  фио,</w:t>
      </w:r>
    </w:p>
    <w:p w:rsidR="00A77B3E">
      <w:r>
        <w:t>рассмотрев материалы дела об административном правонарушении, предусмотренном ч.12  ст.19.5  КоАП РФ, в отношении юридического лица  наименование организации,  находящегося по адресу: адрес; дата государственной регистрации в качестве юридического лица – дата, ИНН/КПП 9101033810/910101001, ОГРН 1169102085690; ранее не привлекавшегося к административной ответственности,</w:t>
      </w:r>
    </w:p>
    <w:p w:rsidR="00A77B3E">
      <w:r>
        <w:t xml:space="preserve">                                                                                                           </w:t>
      </w:r>
    </w:p>
    <w:p w:rsidR="00A77B3E">
      <w:r>
        <w:t xml:space="preserve">                                                                          УСТАНОВИЛ:</w:t>
      </w:r>
    </w:p>
    <w:p w:rsidR="00A77B3E">
      <w:r>
        <w:t xml:space="preserve">                Согласно протоколу об административном правонарушении от дата, составленному  государственным инспектором адрес по пожарному надзору, инспектором Отдела надзорной деятельности по адрес  УДН и адрес России по адрес – фио,  юридическое лицо -  наименование организации  не выполнило в установленный срок до дата законное предписание органа, осуществляющего федеральный государственный пожарный надзор, от дата №85/1/1 по устранению в многоквартирном жилом доме,   расположенном по адресу: адрес,  нарушений обязательных требований пожарной безопасности, установленных «Правилами противопожарного режима в Российской Федерации», утвержденными  Постановлением Правительства РФ от дата №390; Федеральным  законом от дата  №123-ФЗ «Технический регламент о требованиях пожарной безопасности», СП 1.13130.2020 «Системы противопожарной защиты. Эвакуационные  пути и выходы», СП 3.13130.2009 «Системы противопожарной защиты. Система оповещения и управления эвакуацией людей при пожаре. Требования пожарной безопасности», а именно:</w:t>
      </w:r>
    </w:p>
    <w:p w:rsidR="00A77B3E">
      <w:r>
        <w:t xml:space="preserve">                       1-ый этаж (общее имущество многоквартирного жилого дома):</w:t>
      </w:r>
    </w:p>
    <w:p w:rsidR="00A77B3E">
      <w:r>
        <w:t>1. Не обеспечено выполнение лестницы 3-го типа (наружной открытой лестницы) из</w:t>
      </w:r>
    </w:p>
    <w:p w:rsidR="00A77B3E">
      <w:r>
        <w:t>негорючих материалов (ст. 6 Федерального закона № 123-ФЗ от дата «Технический регламент о требованиях пожарной безопасности» (далее - № 123-ФЗ), п. 4.4.7 СП 1.13130.2020 «Системы противопожарной защиты. Эвакуационные пути выхода» (далее-СП 1.13130.2020));</w:t>
      </w:r>
    </w:p>
    <w:p w:rsidR="00A77B3E">
      <w:r>
        <w:t xml:space="preserve">2. Двери лестничных клеток не оборудованы приспособлениями для самозакрывания й уплотнениями в притворках (п. 24 Правил противопожарного режима в Российской Федерации, утв. Постановлением Правительства РФ № 1479 от дата, (далее - ППРвРФ), п. 4,2.24 СП 1.13130.2020); </w:t>
      </w:r>
    </w:p>
    <w:p w:rsidR="00A77B3E">
      <w:r>
        <w:t>3. Допускается ограничение доступа к огнетушителям, пожарным кранам и другим средствам  обеспечения пожарной безопасности (пп. «е» п. 16 ППРвРФ)</w:t>
        <w:tab/>
      </w:r>
    </w:p>
    <w:p w:rsidR="00A77B3E">
      <w:r>
        <w:t>4. Допускается эксплуатация светильников со снятыми колпаками (рассеивателями), предусмотренными конструкцией светильника (пп. «в» п. 35 ППРвРФ);</w:t>
        <w:tab/>
      </w:r>
    </w:p>
    <w:p w:rsidR="00A77B3E">
      <w:r>
        <w:t>5. Допускается</w:t>
        <w:tab/>
        <w:t>размещение</w:t>
        <w:tab/>
        <w:t>на путях эвакуации и</w:t>
        <w:tab/>
        <w:t>эвакуационных</w:t>
        <w:tab/>
        <w:t>выходах (в проходах, коридорах, различных</w:t>
        <w:tab/>
        <w:t>изделий, оборудования, мусора и других</w:t>
        <w:tab/>
        <w:t>предметов, препятствующих безопасной эвакуации (пп. «б» п. 27 ППРвРФ);</w:t>
        <w:tab/>
      </w:r>
    </w:p>
    <w:p w:rsidR="00A77B3E">
      <w:r>
        <w:t>6.  Допускается</w:t>
        <w:tab/>
        <w:t>устраивать</w:t>
        <w:tab/>
        <w:t>в лестничных клетках</w:t>
        <w:tab/>
        <w:t>и</w:t>
        <w:tab/>
        <w:t>поэтажных</w:t>
        <w:tab/>
        <w:t>коридорах</w:t>
        <w:tab/>
        <w:t>устройство</w:t>
      </w:r>
    </w:p>
    <w:p w:rsidR="00A77B3E">
      <w:r>
        <w:t xml:space="preserve">кладовых и других подсобных помещений (пп. «к» п. 16 ППРвРФ); </w:t>
      </w:r>
    </w:p>
    <w:p w:rsidR="00A77B3E">
      <w:r>
        <w:t xml:space="preserve">                         2-й этаж (общее имущество многоквартирного жилого дома): </w:t>
      </w:r>
    </w:p>
    <w:p w:rsidR="00A77B3E">
      <w:r>
        <w:t>7. Допускается</w:t>
        <w:tab/>
        <w:t>устраивать</w:t>
        <w:tab/>
        <w:t>в лестничных клетках</w:t>
        <w:tab/>
        <w:t>и</w:t>
        <w:tab/>
        <w:t>поэтажных</w:t>
        <w:tab/>
        <w:t>коридорах</w:t>
        <w:tab/>
        <w:t>устройство</w:t>
      </w:r>
    </w:p>
    <w:p w:rsidR="00A77B3E">
      <w:r>
        <w:t xml:space="preserve">кладовых и других подсобных помещений (пп. «к» п. 16 ППРвРФ); </w:t>
      </w:r>
    </w:p>
    <w:p w:rsidR="00A77B3E">
      <w:r>
        <w:t>8.  Допускается ограничение доступа к огнетушителям, пожарным кранам и другим средствам обеспечения пожарной безопасности (пп. «е» п. 16 ППРвРФ);</w:t>
        <w:tab/>
      </w:r>
    </w:p>
    <w:p w:rsidR="00A77B3E">
      <w:r>
        <w:t xml:space="preserve">                   3-й этаж (общее имущество многоквартирного жилого дома): </w:t>
      </w:r>
    </w:p>
    <w:p w:rsidR="00A77B3E">
      <w:r>
        <w:t>9. Допускается размещение на путях эвакуации и эвакуационных выходах (в проходах,</w:t>
      </w:r>
    </w:p>
    <w:p w:rsidR="00A77B3E">
      <w:r>
        <w:t>коридорах,</w:t>
        <w:tab/>
        <w:t>различных</w:t>
        <w:tab/>
        <w:t>изделий,</w:t>
        <w:tab/>
        <w:t>оборудования,</w:t>
        <w:tab/>
        <w:t>мусора</w:t>
        <w:tab/>
        <w:t>и</w:t>
        <w:tab/>
        <w:t>других предметов,  препятствующих безопасной эвакуации (пп. «б» п. 27 ППРвРФ);</w:t>
        <w:tab/>
      </w:r>
    </w:p>
    <w:p w:rsidR="00A77B3E">
      <w:r>
        <w:t>10. Допускается ограничение доступа к огнетушителям, пожарным кранам и другим средствам обеспечения пожарной безопасности (пп. «е» п. 16 ППРвРФ);</w:t>
      </w:r>
    </w:p>
    <w:p w:rsidR="00A77B3E">
      <w:r>
        <w:t xml:space="preserve">                        4-й этаж (общее имущество многоквартирного жилого дома):</w:t>
      </w:r>
    </w:p>
    <w:p w:rsidR="00A77B3E">
      <w:r>
        <w:t>11. Допускается ограничение доступа к огнетушителям, пожарным кранам и другим средствам обеспечения пожарной безопасности (пп. «е» п. 16 ППРвРФ);</w:t>
      </w:r>
    </w:p>
    <w:p w:rsidR="00A77B3E">
      <w:r>
        <w:t>12.  Допускается размещение на путях эвакуации и эвакуационных выходах (в проходах,</w:t>
      </w:r>
    </w:p>
    <w:p w:rsidR="00A77B3E">
      <w:r>
        <w:t>коридорах,</w:t>
        <w:tab/>
        <w:t>различных</w:t>
        <w:tab/>
        <w:t>изделий,</w:t>
        <w:tab/>
        <w:t>оборудования,</w:t>
        <w:tab/>
        <w:t>мусора</w:t>
        <w:tab/>
        <w:t>и</w:t>
        <w:tab/>
        <w:t>других предметов,  препятствующих безопасной эвакуации (пп. «б» п. 27 ППРвРФ);</w:t>
      </w:r>
    </w:p>
    <w:p w:rsidR="00A77B3E">
      <w:r>
        <w:t xml:space="preserve">                          5-й этаж (общее имущество многоквартирного жилого дома):</w:t>
      </w:r>
    </w:p>
    <w:p w:rsidR="00A77B3E">
      <w:r>
        <w:t>13. Двери лестничных клеток не оборудованы приспособлениями для самозакрывания и</w:t>
      </w:r>
    </w:p>
    <w:p w:rsidR="00A77B3E">
      <w:r>
        <w:t>уплотнениями  в притворках (п. 24 ППРвРФ, п. 4.2.24 СП 1.13130.2020);</w:t>
      </w:r>
    </w:p>
    <w:p w:rsidR="00A77B3E">
      <w:r>
        <w:t>14. Допускается ограничение доступа к огнетушителям, пожарным кранам и другим средствам обеспечения пожарной безопасности (пп. «е» п. 16 ППРвРФ);</w:t>
      </w:r>
    </w:p>
    <w:p w:rsidR="00A77B3E">
      <w:r>
        <w:t>15.   Допускается</w:t>
        <w:tab/>
        <w:t>размещение</w:t>
        <w:tab/>
        <w:t>на путях</w:t>
        <w:tab/>
        <w:t>эвакуации и эвакуационных</w:t>
        <w:tab/>
        <w:t>выходах</w:t>
        <w:tab/>
        <w:t>(в проходах,</w:t>
      </w:r>
    </w:p>
    <w:p w:rsidR="00A77B3E">
      <w:r>
        <w:t>коридорах,</w:t>
        <w:tab/>
        <w:t>различных</w:t>
        <w:tab/>
        <w:t>изделий,</w:t>
        <w:tab/>
        <w:t>оборудования, мусора и</w:t>
        <w:tab/>
        <w:t>других</w:t>
        <w:tab/>
        <w:t>предметов,</w:t>
      </w:r>
    </w:p>
    <w:p w:rsidR="00A77B3E">
      <w:r>
        <w:t>препятствующих безопасной эвакуации (пп. «б» п. 27 ППРвРФ);</w:t>
      </w:r>
    </w:p>
    <w:p w:rsidR="00A77B3E">
      <w:r>
        <w:t xml:space="preserve">                             6-й этаж (общее имущество многоквартирного жилого дома):</w:t>
      </w:r>
    </w:p>
    <w:p w:rsidR="00A77B3E">
      <w:r>
        <w:t>16.  Двери лестничных клеток не оборудованы приспособлениями для самозакрывания и</w:t>
      </w:r>
    </w:p>
    <w:p w:rsidR="00A77B3E">
      <w:r>
        <w:t>уплотнениями в притворках (п. 24 ППРвРФ, п, 4,2.24 СП 1,13130.2020);</w:t>
      </w:r>
    </w:p>
    <w:p w:rsidR="00A77B3E">
      <w:r>
        <w:t>17. Допускается ограничение доступа к огнетушителям, пожарным кранам и другим средствам обеспечения пожарной безопасности (пп. «е» п. 16 ППРвРФ)</w:t>
        <w:tab/>
        <w:t>;</w:t>
      </w:r>
    </w:p>
    <w:p w:rsidR="00A77B3E">
      <w:r>
        <w:t>18.  Допускается</w:t>
        <w:tab/>
        <w:t>размещение</w:t>
        <w:tab/>
        <w:t>на путях</w:t>
        <w:tab/>
        <w:t>эвакуации и эвакуационных</w:t>
        <w:tab/>
        <w:t>выходах</w:t>
        <w:tab/>
        <w:t>(в проходах,</w:t>
      </w:r>
    </w:p>
    <w:p w:rsidR="00A77B3E">
      <w:r>
        <w:t>коридорах,</w:t>
        <w:tab/>
        <w:t>различных</w:t>
        <w:tab/>
        <w:t>изделий,</w:t>
        <w:tab/>
        <w:t>оборудования, мусора и</w:t>
        <w:tab/>
        <w:t>других</w:t>
        <w:tab/>
        <w:t>предметов,</w:t>
      </w:r>
    </w:p>
    <w:p w:rsidR="00A77B3E">
      <w:r>
        <w:t>препятствующих безопасной эвакуации (пп. «б» п. 27 ППРвРФ);</w:t>
      </w:r>
    </w:p>
    <w:p w:rsidR="00A77B3E">
      <w:r>
        <w:t>19. Допускается снятие предусмотренной проектной документацией двери эвакуационного выхода из поэтажного коридора, препятствующей распространению опасных факторов</w:t>
      </w:r>
    </w:p>
    <w:p w:rsidR="00A77B3E">
      <w:r>
        <w:t>пожара на путях эвакуации (пп. «д» п. 16 ППРвРФ);</w:t>
      </w:r>
    </w:p>
    <w:p w:rsidR="00A77B3E">
      <w:r>
        <w:t xml:space="preserve">                                 7-й этаж (общее имущество многоквартирного жилого дома):</w:t>
      </w:r>
    </w:p>
    <w:p w:rsidR="00A77B3E">
      <w:r>
        <w:t>20.  Двери лестничных клеток не оборудованы приспособлениями для самозакрывания и</w:t>
      </w:r>
    </w:p>
    <w:p w:rsidR="00A77B3E">
      <w:r>
        <w:t>уплотнениями в притворках (п. 24 ППРвРФ, п. 4.2.24 СП 1.13130.2020);</w:t>
        <w:tab/>
      </w:r>
    </w:p>
    <w:p w:rsidR="00A77B3E">
      <w:r>
        <w:t>21. Допускается ограничение доступа к огнетушителям, пожарным кранам и другим средствам обеспечения пожарной безопасности (пп. «е» п. 16 ППРвРФ);</w:t>
      </w:r>
    </w:p>
    <w:p w:rsidR="00A77B3E">
      <w:r>
        <w:t xml:space="preserve">22. Допускается  эксплуатация светильников со снятыми колпаками (рассеивателями), предусмотренными конструкцией светильника (пп. «в» п. 35 ППРвРФ); </w:t>
      </w:r>
    </w:p>
    <w:p w:rsidR="00A77B3E">
      <w:r>
        <w:t>23. Допускается</w:t>
        <w:tab/>
        <w:t>размещение</w:t>
        <w:tab/>
        <w:t>на путях</w:t>
        <w:tab/>
        <w:t>эвакуации и эвакуационных</w:t>
        <w:tab/>
        <w:t>выходах</w:t>
        <w:tab/>
        <w:t>(в проходах,</w:t>
      </w:r>
    </w:p>
    <w:p w:rsidR="00A77B3E">
      <w:r>
        <w:t>коридорах,</w:t>
        <w:tab/>
        <w:t>различных</w:t>
        <w:tab/>
        <w:t>изделий,</w:t>
        <w:tab/>
        <w:t>оборудования, мусора и</w:t>
        <w:tab/>
        <w:t>других</w:t>
        <w:tab/>
        <w:t>предметов,</w:t>
      </w:r>
    </w:p>
    <w:p w:rsidR="00A77B3E">
      <w:r>
        <w:t xml:space="preserve">препятствующих безопасной эвакуации (пп. «б» п. 27 ППРвРФ) ; </w:t>
      </w:r>
    </w:p>
    <w:p w:rsidR="00A77B3E">
      <w:r>
        <w:tab/>
        <w:t xml:space="preserve">                 8-й этаж (общее имущество многоквартирного жилого дома): </w:t>
      </w:r>
    </w:p>
    <w:p w:rsidR="00A77B3E">
      <w:r>
        <w:t>24. Двери лестничных клеток не оборудованы приспособлениями для самозакрывания и</w:t>
      </w:r>
    </w:p>
    <w:p w:rsidR="00A77B3E">
      <w:r>
        <w:t xml:space="preserve">уплотнениями в притворках (п. 24 ППРвРФ, п. 4.2.24 СП 1,13130.2020); </w:t>
      </w:r>
    </w:p>
    <w:p w:rsidR="00A77B3E">
      <w:r>
        <w:t>25. Допускается ограничение доступа к огнетушителям, пожарным кранам и другим средствам</w:t>
      </w:r>
    </w:p>
    <w:p w:rsidR="00A77B3E">
      <w:r>
        <w:t xml:space="preserve">обеспечения пожарной безопасности (пп. «е» п. 16 ППРвРФ); </w:t>
      </w:r>
    </w:p>
    <w:p w:rsidR="00A77B3E">
      <w:r>
        <w:t>26.  Допускается</w:t>
        <w:tab/>
        <w:t>размещение</w:t>
        <w:tab/>
        <w:t>на путях</w:t>
        <w:tab/>
        <w:t>эвакуации и эвакуационных</w:t>
        <w:tab/>
        <w:t>выходах</w:t>
        <w:tab/>
        <w:t>(в проходах,</w:t>
      </w:r>
    </w:p>
    <w:p w:rsidR="00A77B3E">
      <w:r>
        <w:t>коридорах,</w:t>
        <w:tab/>
        <w:t>различных</w:t>
        <w:tab/>
        <w:t>изделий,</w:t>
        <w:tab/>
        <w:t>оборудования, мусора и</w:t>
        <w:tab/>
        <w:t>других</w:t>
        <w:tab/>
        <w:t>предметов,</w:t>
      </w:r>
    </w:p>
    <w:p w:rsidR="00A77B3E">
      <w:r>
        <w:t xml:space="preserve">препятствующих безопасной эвакуации (пп. «б» п. 27 ППРвРФ); </w:t>
      </w:r>
    </w:p>
    <w:p w:rsidR="00A77B3E">
      <w:r>
        <w:tab/>
        <w:t xml:space="preserve">            9-этаж (общее имущество многоквартирного жилого дома): </w:t>
      </w:r>
    </w:p>
    <w:p w:rsidR="00A77B3E">
      <w:r>
        <w:t>27.  Двери лестничных клеток не оборудованы приспособлениями для самозакрывания и</w:t>
      </w:r>
    </w:p>
    <w:p w:rsidR="00A77B3E">
      <w:r>
        <w:t xml:space="preserve">уплотнениями в притворках (п. 24 ППРвРФ, п. 4.2.24 СП 1.13130,2020); </w:t>
      </w:r>
    </w:p>
    <w:p w:rsidR="00A77B3E">
      <w:r>
        <w:t>28. Допускается ограничение доступа к огнетушителям, пожарным кранам и другим средствам  обеспечения пожарной безопасности (пп. «е» п. 16 ППРвРФ);</w:t>
        <w:tab/>
      </w:r>
    </w:p>
    <w:p w:rsidR="00A77B3E">
      <w:r>
        <w:t>29.  Допускается эксплуатация светильников со снятыми колпаками (рассеивателями),</w:t>
      </w:r>
    </w:p>
    <w:p w:rsidR="00A77B3E">
      <w:r>
        <w:t xml:space="preserve">предусмотренными конструкцией светильника (пп, «в» п. 35 ППРвРФ); </w:t>
      </w:r>
    </w:p>
    <w:p w:rsidR="00A77B3E">
      <w:r>
        <w:t>30.  Допускается</w:t>
        <w:tab/>
        <w:t>размещение</w:t>
        <w:tab/>
        <w:t>на путях</w:t>
        <w:tab/>
        <w:t>эвакуации и эвакуационных</w:t>
        <w:tab/>
        <w:t>выходах</w:t>
        <w:tab/>
        <w:t>(в проходах,</w:t>
      </w:r>
    </w:p>
    <w:p w:rsidR="00A77B3E">
      <w:r>
        <w:t>коридорах,</w:t>
        <w:tab/>
        <w:t>различных</w:t>
        <w:tab/>
        <w:t>изделий,</w:t>
        <w:tab/>
        <w:t>оборудования, мусора и</w:t>
        <w:tab/>
        <w:t>других</w:t>
        <w:tab/>
        <w:t>предметов,</w:t>
      </w:r>
    </w:p>
    <w:p w:rsidR="00A77B3E">
      <w:r>
        <w:t xml:space="preserve">препятствующих безопасной эвакуации (пп. «б» п. 27 ППРвРФ); </w:t>
      </w:r>
    </w:p>
    <w:p w:rsidR="00A77B3E">
      <w:r>
        <w:tab/>
        <w:t xml:space="preserve">          10-й этаж (общее имущество многоквартирного жилого дома):</w:t>
      </w:r>
    </w:p>
    <w:p w:rsidR="00A77B3E">
      <w:r>
        <w:t>31. Двери лестничных клеток не оборудованы приспособлениями для самозакрывания и</w:t>
      </w:r>
    </w:p>
    <w:p w:rsidR="00A77B3E">
      <w:r>
        <w:t>уплотнениями в притворках (п. 24 ППРвРФ, п. 4.2.24 СП 1.13130.2020);</w:t>
      </w:r>
    </w:p>
    <w:p w:rsidR="00A77B3E">
      <w:r>
        <w:t>32.  Допускается ограничение доступа к огнетушителям, пожарным кранам и другим средствам</w:t>
      </w:r>
    </w:p>
    <w:p w:rsidR="00A77B3E">
      <w:r>
        <w:t>обеспечения пожарной безопасности (пп. «е» п. 16 ППРвРФ);</w:t>
      </w:r>
    </w:p>
    <w:p w:rsidR="00A77B3E">
      <w:r>
        <w:t>33.  Допускается</w:t>
        <w:tab/>
        <w:t>размещение</w:t>
        <w:tab/>
        <w:t>на путях</w:t>
        <w:tab/>
        <w:t>эвакуации и эвакуационных</w:t>
        <w:tab/>
        <w:t>выходах</w:t>
        <w:tab/>
        <w:t>(в проходах,</w:t>
      </w:r>
    </w:p>
    <w:p w:rsidR="00A77B3E">
      <w:r>
        <w:t>коридорах,</w:t>
        <w:tab/>
        <w:t>различных</w:t>
        <w:tab/>
        <w:t>изделий,</w:t>
        <w:tab/>
        <w:t>оборудования, мусора и</w:t>
        <w:tab/>
        <w:t>других</w:t>
        <w:tab/>
        <w:t>предметов,</w:t>
      </w:r>
    </w:p>
    <w:p w:rsidR="00A77B3E">
      <w:r>
        <w:t>препятствующих безопасной эвакуации (пп. «б» п. 27 ППРвРФ);</w:t>
      </w:r>
    </w:p>
    <w:p w:rsidR="00A77B3E">
      <w:r>
        <w:t>34. Допускается снятие предусмотренной проектной документацией двери эвакуационного</w:t>
      </w:r>
    </w:p>
    <w:p w:rsidR="00A77B3E">
      <w:r>
        <w:t>выхода из поэтажного коридора, препятствующей распространению опасных факторов пожара на путях эвакуации (пп. «д» п. 16 ППРвРФ);</w:t>
      </w:r>
    </w:p>
    <w:p w:rsidR="00A77B3E">
      <w:r>
        <w:tab/>
        <w:t xml:space="preserve">                       Чердак многоквартирного жилого дома:</w:t>
      </w:r>
    </w:p>
    <w:p w:rsidR="00A77B3E">
      <w:r>
        <w:t>35. Допускается использование чердаков для хранения мебели и других предметов (пп. «б» п. 16 ПРвРФ);</w:t>
      </w:r>
    </w:p>
    <w:p w:rsidR="00A77B3E">
      <w:r>
        <w:t>36. Не обеспечено содержание ограждений на крышах (покрытиях) зданий и сооружений в</w:t>
      </w:r>
    </w:p>
    <w:p w:rsidR="00A77B3E">
      <w:r>
        <w:t>исправном состоянии, также не организовано не реже 1 раза в 5 лет проведение эксплуатационных испытаний наружных открытых лестниц, предназначенных для эвакуации людей из зданий и 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 (п. 17 ППРвРФ);</w:t>
      </w:r>
    </w:p>
    <w:p w:rsidR="00A77B3E">
      <w:r>
        <w:tab/>
        <w:t xml:space="preserve">                Подвальное помещение многоквартирного жилого дома:</w:t>
      </w:r>
    </w:p>
    <w:p w:rsidR="00A77B3E">
      <w:r>
        <w:t>37. Не обеспечена периодичность осмотра и проверка, а также своевременная перезарядка</w:t>
      </w:r>
    </w:p>
    <w:p w:rsidR="00A77B3E">
      <w:r>
        <w:t>огнетушителя (п. 60 ППРвРФ);</w:t>
      </w:r>
    </w:p>
    <w:p w:rsidR="00A77B3E">
      <w:r>
        <w:t>38. Допускается размещение на путях эвакуации и эвакуационных выходах (в проходах, коридорах, различных изделий, оборудования, мусора и других предметов, препятствующих безопасной эвакуации (пп. «б» п. 27 ППРвРФ);</w:t>
      </w:r>
    </w:p>
    <w:p w:rsidR="00A77B3E">
      <w:r>
        <w:t>39.  Допускается эксплуатация светильников со снятыми колпаками (рассеивателями),</w:t>
      </w:r>
    </w:p>
    <w:p w:rsidR="00A77B3E">
      <w:r>
        <w:t>предусмотренными конструкцией светильника (пп. «в» п. 35 ППРвРФ);</w:t>
      </w:r>
    </w:p>
    <w:p w:rsidR="00A77B3E">
      <w:r>
        <w:tab/>
        <w:t xml:space="preserve">    Общие требования к общему имуществу многоквартирного жилого дома:</w:t>
      </w:r>
    </w:p>
    <w:p w:rsidR="00A77B3E">
      <w:r>
        <w:t>40.  Лестничные клетки на этажах не обеспечены световыми проемами с площадью остекления не менее 1.2 м с одним из габаритных размеров остекленной части не менее 0.6 м в наружной стене (ст. 6 № 123-ФЗ, п. 4.4.12 СП 1.13130.2020);</w:t>
      </w:r>
    </w:p>
    <w:p w:rsidR="00A77B3E">
      <w:r>
        <w:t>41. Не обеспечено наличие технической документации на покрытие пола в коридорах здания</w:t>
      </w:r>
    </w:p>
    <w:p w:rsidR="00A77B3E">
      <w:r>
        <w:t>(ч. 3 ст. 123 № 123-ФЗ);</w:t>
      </w:r>
    </w:p>
    <w:p w:rsidR="00A77B3E">
      <w:r>
        <w:t>42. Не обеспечено для всех квартир, находящихся на этажах (частях этажей) доступ к двум</w:t>
      </w:r>
    </w:p>
    <w:p w:rsidR="00A77B3E">
      <w:r>
        <w:t>эвакуационным выходам (ст. 6 № 123-ФЗ, п. 4.4,14 СП 1.13130.2020);</w:t>
      </w:r>
    </w:p>
    <w:p w:rsidR="00A77B3E">
      <w:r>
        <w:t>43.  Объект защиты не обеспечен огнетушителями по нормам согласно разделу XIX ППРвРФ и  приложениям № 1 и 2 (п. 60 ППРвРФ);</w:t>
      </w:r>
    </w:p>
    <w:p w:rsidR="00A77B3E">
      <w:r>
        <w:t>44.  В коридорах ширина путей эвакуации не соответствует нормативной, а именно допущено  заужение путей эвакуации за счет пристройки сооружений в коридорах (п. 23 ППРвРФ, п. 6.1.9 СП 1.13130.2020);</w:t>
      </w:r>
    </w:p>
    <w:p w:rsidR="00A77B3E">
      <w:r>
        <w:t>45.  Не обеспечена укомплектованность пожарных кранов внутреннего противопожарного</w:t>
      </w:r>
    </w:p>
    <w:p w:rsidR="00A77B3E">
      <w:r>
        <w:t>водопровода исправными пожарными рукавами, ручными пожарными стволами и пожарными запорными клапанами (п. 50 ППРвРФ).</w:t>
      </w:r>
    </w:p>
    <w:p w:rsidR="00A77B3E">
      <w:r>
        <w:t xml:space="preserve">   Тем самым, юридическое лицо совершило административное правонарушение, предусмотренное ч.12  ст.19.5 Кодекса РФ об административных правонарушениях.</w:t>
      </w:r>
    </w:p>
    <w:p w:rsidR="00A77B3E">
      <w:r>
        <w:t xml:space="preserve">      В судебное заседание  законный представитель (представитель)  юридического лица – главный инженер наименование организации фио не явился; извещен надлежащим образом;    предоставил суду заявление, в котором указал, что о рассмотрении дела об административном правонарушении, назначенном к слушанию дата в 16-30 часов, извещен надлежащим образом, просил рассмотреть дело об административном правонарушении в его отсутствие, вину признает в полном объеме.</w:t>
      </w:r>
    </w:p>
    <w:p w:rsidR="00A77B3E">
      <w:r>
        <w:t xml:space="preserve">                В соответствии с ч.2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юридическое лицо наименование организации в лице его представителя – главного инженера фио о  времени  и месте судебного заседания извещено надлежащим образом, и считает возможным рассмотреть дело в его отсутствие. </w:t>
      </w:r>
    </w:p>
    <w:p w:rsidR="00A77B3E">
      <w:r>
        <w:t xml:space="preserve">                  Должностное лицо, составившее протокол об административном правонарушении,  в судебное заседание не явилось, о времени и месте судебного заседания извещено надлежащим образом. Из содержания главы 25 КоАП РФ не следует, что участие органов и должностных лиц по делам об административных правонарушениях является обязательным, а поэтому судья считает возможным рассмотреть дела в отсутствие    должностного лица  органа пожарного надзора.</w:t>
      </w:r>
    </w:p>
    <w:p w:rsidR="00A77B3E">
      <w:r>
        <w:t xml:space="preserve">                  Исследовав  материалы дела, и, оценив представленные доказательства, суд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силу положений ч.2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77B3E">
      <w:r>
        <w:t xml:space="preserve">                  В силу ст.6 Федерального закона от дата N 69-ФЗ "О пожарной безопасности"  (с последующими изменениями и дополнениями)  должностные лица органов государственного пожарного надзора имеют право  выдавать организациям и гражданам предписания об устранении выявленных нарушений требований пожарной безопасности, о проведении мероприятий по обеспечению пожарной безопасности на объектах защиты, территориях,  а также о предотвращении угрозы возникновения пожара.</w:t>
      </w:r>
    </w:p>
    <w:p w:rsidR="00A77B3E">
      <w:r>
        <w:t xml:space="preserve">                 В соответствии  со ст.38 вышеуказанного Федерального закона  ответственность за нарушение требований пожарной безопасности в сооответствии с действующим законодательством несут: собственники имущества; руководители федеральных органов исполнительной власти; руководители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 должностные лица в пределах их компетенции.</w:t>
      </w:r>
    </w:p>
    <w:p w:rsidR="00A77B3E">
      <w:r>
        <w:t xml:space="preserve">                  Частью 12 ст.19.5 КоАП РФ предусмотрена административная ответственность, в том числе, юридических лиц, за невыполнение в установленный срок законного предписания органа, осуществляющего федеральный государственный пожарный надзор. </w:t>
      </w:r>
    </w:p>
    <w:p w:rsidR="00A77B3E">
      <w:r>
        <w:t xml:space="preserve">                  По данному делу установлено, что юридическому лицу - наименование организации в лице  главного инженера фио было выдано Предписание №85/1/1 от дата органа, осуществляющего федеральный государственный пожарный надзор, по устранению нарушений обязательных требований пожарной безопасности, изложенных в пунктах 1-56, в срок до дата в многоквартирном жилом доме,   расположенном по адресу: адрес.  </w:t>
      </w:r>
    </w:p>
    <w:p w:rsidR="00A77B3E">
      <w:r>
        <w:t xml:space="preserve">                  Решением  органа государственного контроля (надзора) от дата была назначена внеплановая выездная проверка исполнения вышеуказанного предписания.</w:t>
      </w:r>
    </w:p>
    <w:p w:rsidR="00A77B3E">
      <w:r>
        <w:t xml:space="preserve">                 По результатам проверки был составлен Акт проверки №88 от дата, в котором отражено, что вышеуказанное предписание не исполнено  в полном объеме.  </w:t>
      </w:r>
    </w:p>
    <w:p w:rsidR="00A77B3E">
      <w:r>
        <w:t xml:space="preserve">                При этом, установлено, что   ряд  нарушений  предписания были исполнены.    </w:t>
      </w:r>
    </w:p>
    <w:p w:rsidR="00A77B3E">
      <w:r>
        <w:t xml:space="preserve">                дата в отношении юридического лица наименование организации составлен протокол об административном правонарушении, согласно которому должностному лицу вменяется в вину невыполнение в полном объёме вышеуказанного Предписания органа государственного пожарного  надзора в установленный срок.  </w:t>
      </w:r>
    </w:p>
    <w:p w:rsidR="00A77B3E">
      <w:r>
        <w:t xml:space="preserve">                  В протоколе  представитель по доверенности – главный инженер фио указал, что  с протоколом ознакомлен и  согласен,  вину признает.</w:t>
      </w:r>
    </w:p>
    <w:p w:rsidR="00A77B3E">
      <w:r>
        <w:t xml:space="preserve">                  В письменных объяснениях от дата  фио  изложил аналогичные доводы.  </w:t>
      </w:r>
    </w:p>
    <w:p w:rsidR="00A77B3E">
      <w:r>
        <w:t xml:space="preserve">       Факт совершения юридическим лицом наименование организации административного правонарушения, предусмотренного ч.12  ст.19.5 КоАП РФ,  и его виновность подтверждается совокупностью исследованных в материалах дела доказательств, достоверность и допустимость которых сомнений не вызывают, а именно: </w:t>
      </w:r>
    </w:p>
    <w:p w:rsidR="00A77B3E">
      <w:r>
        <w:t xml:space="preserve">- протоколом об административном правонарушении № 6/2021/102 от дата, в котором изложены обстоятельства административного правонарушения; </w:t>
      </w:r>
    </w:p>
    <w:p w:rsidR="00A77B3E">
      <w:r>
        <w:t xml:space="preserve">- Предписанием №85/1/1 от дата об устранении нарушений требований пожарной безопасности;  </w:t>
      </w:r>
    </w:p>
    <w:p w:rsidR="00A77B3E">
      <w:r>
        <w:t xml:space="preserve"> - решением от  дата органа государственного контроля о проведении проверки в отношении  наименование организации;   </w:t>
      </w:r>
    </w:p>
    <w:p w:rsidR="00A77B3E">
      <w:r>
        <w:t xml:space="preserve">- Актом проверки органом государственного пожарного надзора юридического лица №88 от дата, в результате которой установлено, что  требования   выданного  предписания не исполнены в полном объеме; </w:t>
      </w:r>
    </w:p>
    <w:p w:rsidR="00A77B3E">
      <w:r>
        <w:t>- протоколом осмотра территорий, зданий проверяемого лица № 88 от дата, в ходе которого установлены нарушения;</w:t>
      </w:r>
    </w:p>
    <w:p w:rsidR="00A77B3E">
      <w:r>
        <w:t>- фототаблицей к протоколу, на которой зафиксированы выявленные нарушения требований пожарной безопасности;</w:t>
      </w:r>
    </w:p>
    <w:p w:rsidR="00A77B3E">
      <w:r>
        <w:t xml:space="preserve">- вновь выданным Предписанием №88 от дата об устранении нарушений требований пожарной безопасности;  </w:t>
      </w:r>
    </w:p>
    <w:p w:rsidR="00A77B3E">
      <w:r>
        <w:t>- копией письменного обращения фио к Заместителю начальника ОНД по адрес УНД и адрес России по РК от дата;</w:t>
      </w:r>
    </w:p>
    <w:p w:rsidR="00A77B3E">
      <w:r>
        <w:t xml:space="preserve"> - копией доверенности № 20 от дата;</w:t>
      </w:r>
    </w:p>
    <w:p w:rsidR="00A77B3E">
      <w:r>
        <w:t>- копией приказа о приеме на работу фио на должность Главного инженера наименование организации;</w:t>
      </w:r>
    </w:p>
    <w:p w:rsidR="00A77B3E">
      <w:r>
        <w:t>-должностной инструкцией главного инженера наименование организации;</w:t>
      </w:r>
    </w:p>
    <w:p w:rsidR="00A77B3E">
      <w:r>
        <w:t>- копией акта выполненных работ от дата;</w:t>
      </w:r>
    </w:p>
    <w:p w:rsidR="00A77B3E">
      <w:r>
        <w:t>- копией предписания об устранении нарушений требований законодательства РФ от дата, адресованного наименование организации в адрес нанимателя жилого помещения, расположенного по адрес;</w:t>
      </w:r>
    </w:p>
    <w:p w:rsidR="00A77B3E">
      <w:r>
        <w:t>- копией предписания об устранении нарушений требований законодательства РФ от дата, адресованного наименование организации в адрес нанимателя жилого помещения, расположенного по адрес;</w:t>
      </w:r>
    </w:p>
    <w:p w:rsidR="00A77B3E">
      <w:r>
        <w:t>- копией предписания об устранении нарушений требований законодательства РФ от дата, адресованного наименование организации в адрес нанимателя жилого помещения, расположенного по адрес;</w:t>
      </w:r>
    </w:p>
    <w:p w:rsidR="00A77B3E">
      <w:r>
        <w:t>- копией предписания об устранении нарушений требований законодательства РФ от дата, адресованного наименование организации в адрес нанимателя жилого помещения, расположенного по адрес;</w:t>
      </w:r>
    </w:p>
    <w:p w:rsidR="00A77B3E">
      <w:r>
        <w:t>- копией предписания об устранении нарушений требований законодательства РФ от дата, адресованного наименование организации в адрес нанимателя жилого помещения, расположенного по адрес кв. 47-48;</w:t>
      </w:r>
    </w:p>
    <w:p w:rsidR="00A77B3E">
      <w:r>
        <w:t>- копией предписания об устранении нарушений требований законодательства РФ от дата, адресованного наименование организации в адрес нанимателя жилого помещения, расположенного по адрес;</w:t>
      </w:r>
    </w:p>
    <w:p w:rsidR="00A77B3E">
      <w:r>
        <w:t>- копией предписания об устранении нарушений требований законодательства РФ от дата, адресованного наименование организации в адрес нанимателя жилого помещения, расположенного по адрес кв. телефон;</w:t>
      </w:r>
    </w:p>
    <w:p w:rsidR="00A77B3E">
      <w:r>
        <w:t>- копией предписания об устранении нарушений требований законодательства РФ от дата, адресованного наименование организации в адрес нанимателя жилого помещения, расположенного по адрес кв. телефон;</w:t>
      </w:r>
    </w:p>
    <w:p w:rsidR="00A77B3E">
      <w:r>
        <w:t>- копией предписания об устранении нарушений требований законодательства РФ от дата, адресованного наименование организации в адрес нанимателя жилого помещения, расположенного по адрес;</w:t>
      </w:r>
    </w:p>
    <w:p w:rsidR="00A77B3E">
      <w:r>
        <w:t>- копией договора № 1690 от дата управления многоквартирным домом;</w:t>
      </w:r>
    </w:p>
    <w:p w:rsidR="00A77B3E">
      <w:r>
        <w:t>- копией устава наименование организации;</w:t>
      </w:r>
    </w:p>
    <w:p w:rsidR="00A77B3E">
      <w:r>
        <w:t>- письменными  объяснениями   фио от дата, в которых он указал, что  с нарушениями, указанными  в акте  и протоколе согласен, вину признает; обязуется принять меры для устранения  нарушений в полном объеме;</w:t>
      </w:r>
    </w:p>
    <w:p w:rsidR="00A77B3E">
      <w:r>
        <w:t>-  бухгалтерской справкой в отношении наименование организации.</w:t>
      </w:r>
    </w:p>
    <w:p w:rsidR="00A77B3E">
      <w:r>
        <w:t xml:space="preserve">      Таким образом, судом установлено, что по результатам проведенной внеплановой выездной проверки  с целью контроля за исполнением предписания  от дата №85/1/1, выданного  отделом надзорной деятельности по адрес УНД и адрес России по адрес,  выявлено, что   юридическое лицо не выполнило в срок до дата данное предписание.  </w:t>
      </w:r>
    </w:p>
    <w:p w:rsidR="00A77B3E">
      <w:r>
        <w:t xml:space="preserve">         При этом  предписание  органа пожарного надзора обжаловано не было; с ходатайством о продлении  срока исполнения предписания  в связи с невозможностью его исполнить  по объективным причинам   юридическое лицо в орган пожарного надзора не обращалось;  срок исполнения предписания не продлевался.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привлекаемого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 учетом исследованных в судебном заседании обстоятельств суд приходит к выводу о том, что юридическое лицо наименование организации является лицом, обязанным предпринимать меры пожарной безопасности в соответствии с законодательством РФ в сфере пожарной безопасности и нести ответственность за неисполнение в установленный срок законного предписания органа, осуществляющего государственный пожарный надзор.  </w:t>
      </w:r>
    </w:p>
    <w:p w:rsidR="00A77B3E">
      <w:r>
        <w:t xml:space="preserve">                  Допущенные нарушения требований пожарной безопасности, на необходимость устранения которых указано в предписании, могут повлечь негативные последствия, привести к недопустимому риску для жизни и здоровья людей.  </w:t>
      </w:r>
    </w:p>
    <w:p w:rsidR="00A77B3E">
      <w:r>
        <w:t xml:space="preserve">                 При квалификации правонарушения суд исходит из оценки конкретных обстоятельств его совершения. Неисполнение мероприятий по устранению нарушений противопожарной безопасности суд считает существенной угрозой охраняемым общественным отношениям. </w:t>
      </w:r>
    </w:p>
    <w:p w:rsidR="00A77B3E">
      <w:r>
        <w:t xml:space="preserve">                 При таких обстоятельствах действия юридического лица надлежит квалифицировать по ч.12  ст.19.5 КоАП РФ. </w:t>
      </w:r>
    </w:p>
    <w:p w:rsidR="00A77B3E">
      <w:r>
        <w:t xml:space="preserve">                 Санкция данной статьи предусматривает административное наказание в виде административного штрафа  на граждан в размере от одной тысячи пятисот до сумма прописью; на должностных лиц - от трех тысяч до сумма прописью; на юридических лиц - от семидесяти тысяч до сумма прописью.</w:t>
      </w:r>
    </w:p>
    <w:p w:rsidR="00A77B3E">
      <w:r>
        <w:t xml:space="preserve">                При назначении наказания суд в соответствии со ст. ст. 4.1- 4.3  КоАП РФ учитывает характер совершенного административного правонарушения; личность виновного; его материальное и семейное положение; обстоятельства, смягчающие административную ответственность – совершение административного правонарушения впервые;  неумышленная форма вины; признание вины и раскаяние. Обстоятельств, отягчающих административную ответственность, по делу не установлено.</w:t>
      </w:r>
    </w:p>
    <w:p w:rsidR="00A77B3E">
      <w:r>
        <w:t xml:space="preserve">                На основании изложенного  суд считает, что  наименование организации должно быть назначено административное наказание в пределах санкции ч.12 ст.19.5 КоАП РФ в виде административного штрафа в размере сумма</w:t>
      </w:r>
    </w:p>
    <w:p w:rsidR="00A77B3E">
      <w:r>
        <w:t xml:space="preserve">                Руководствуясь ст.ст. 29.9, 29.11 Кодекса РФ об административных правонарушениях, суд</w:t>
      </w:r>
    </w:p>
    <w:p w:rsidR="00A77B3E"/>
    <w:p w:rsidR="00A77B3E">
      <w:r>
        <w:t xml:space="preserve">                                                                 ПОСТАНОВИЛ:</w:t>
      </w:r>
    </w:p>
    <w:p w:rsidR="00A77B3E"/>
    <w:p w:rsidR="00A77B3E">
      <w:r>
        <w:t xml:space="preserve">                 Признать юридическое лицо  наименование организации  виновным в совершении административного правонарушения, предусмотренного ч.12  ст.19.5 Кодекса РФ об административных правонарушениях,  и назначить наказание в виде административного штрафа в размере сумма.</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назначение платежа: «штраф по делу об административном правонарушении по постановлению №5-22-527/2021 от дата».</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                Мировой судья                                                                                               фио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