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5-22-___________/2017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22 Алуштинского судебного района, Мировой судья судебного участка № 23 Алуштинского судебного района (г.адрес) фио, рассмотрев протокол об административном правонарушении  в отношении </w:t>
      </w:r>
    </w:p>
    <w:p w:rsidR="00A77B3E">
      <w:r>
        <w:t xml:space="preserve">фио, паспортные данные, не работающего, зарегистрированного по адресу: адрес, проживающего по адресу: адрес, с.фио, адрес, </w:t>
      </w:r>
    </w:p>
    <w:p w:rsidR="00A77B3E">
      <w:r>
        <w:t>о совершении административного правонарушения, предусмотренного ст.19.24 ч.1 КоАП РФ,</w:t>
      </w:r>
    </w:p>
    <w:p w:rsidR="00A77B3E"/>
    <w:p w:rsidR="00A77B3E">
      <w:r>
        <w:t xml:space="preserve">                                              </w:t>
        <w:tab/>
        <w:tab/>
        <w:t xml:space="preserve">  УСТАНОВИЛ:</w:t>
      </w:r>
    </w:p>
    <w:p w:rsidR="00A77B3E"/>
    <w:p w:rsidR="00A77B3E">
      <w:r>
        <w:t>дата фио, по адресу: адрес, с.фио, адрес, являясь лицом, в отношении которого установлен административный надзор, допустил несоблюдение ограничений, установленных ему судом в соответствии с федеральным законом, указанные действия не содержат уголовно наказуемого деяния</w:t>
      </w:r>
    </w:p>
    <w:p w:rsidR="00A77B3E">
      <w:r>
        <w:t>Так, фио, находясь под административным надзором, имея ограничения, установленные Железнодорожным районным судом адрес в виде запрета нахождения вне места жительства в период с время до время следующего дня, дата в  в время находился у д.1, адрес, адрес, в результате нарушил ст.4 Федерального Закона № 64 от дата</w:t>
      </w:r>
    </w:p>
    <w:p w:rsidR="00A77B3E">
      <w:r>
        <w:t xml:space="preserve">фио в судебном заседании вину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объяснением фио, рапортом сотрудника полиции, решением от дата, предупреждением от дата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19.24 ч.1 КоАП РФ. </w:t>
      </w:r>
    </w:p>
    <w:p w:rsidR="00A77B3E">
      <w:r>
        <w:t>При рассмотрении дела обстоятельств смягчающих и отягчающих административную ответственность не установлено.</w:t>
      </w:r>
    </w:p>
    <w:p w:rsidR="00A77B3E">
      <w:r>
        <w:t>фио официально не трудоустроен, привлекался к уголовной и административной ответственности, имеет неоплаченные административные штрафы. Мировой судья приходит к выводу, что фио за совершение правонарушения предусмотренного ст.19.24 ч.1 КоАП РФ, должно быть назначено наказание в виде административного ареста.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фио, паспортные данные, дминистративному наказанию за совершение административного правонарушения, предусмотренного ст. 19.24 ч.1 КоАП РФ в виде административного ареста сроком на 7 (семь)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