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5-22-551/2020</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ст.12.26 КоАП РФ, в отношении    фио,  паспортные данные, адрес гражданина  РФ; зарегистрированного и проживающего по адресу: адрес;  со средним   образованием;  не состоящего в зарегистрированном браке; имеющего на иждивении малолетнего ребенка; официально не трудоустроенного; ранее не привлекавшегося к административной ответственности, </w:t>
      </w:r>
    </w:p>
    <w:p w:rsidR="00A77B3E">
      <w:r>
        <w:t xml:space="preserve">                                                         УСТАНОВИЛ:</w:t>
      </w:r>
    </w:p>
    <w:p w:rsidR="00A77B3E">
      <w:r>
        <w:t xml:space="preserve">         дата в время на автодороге по адресу:  адрес, около дома №62, водитель  фио, управляя  транспортным средством  марка автомобиля, государственный регистрационный знак К704ЕН82,  при наличии признаков опьянения (запах алкоголя изо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 Юпитер,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адресИ.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поскольку  не доверял представленному  инспектором ГИБДД  алкотектору;   а также  по той причине, что у него в машине находился малолетний ребенок, а поэтому он не мог  ехать для прохождения медицинского освидетельствования в адрес.  После просмотра представленной в материалы дела видеозаписи процессуальных действий признал вину в совершении  вмененного административного правонарушения, раскаялся в содеянном.</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протоколе отражено, что    фио  ознакомлен с протоколом;  в графе объяснений указал, что   вчера  выпил пиво крепкое на розлив 0,5 л, сегодня вез жену  на работу;</w:t>
      </w:r>
    </w:p>
    <w:p w:rsidR="00A77B3E">
      <w:r>
        <w:t xml:space="preserve"> -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и отказа от прохождения освидетельствования на состояние алкогольного опьянения,  о чем собственноручно указал в этом протоколе;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Инспектор ГИБДД с соблюдением  установленного законом порядка отстранил водителя от управления транспортным средством, после чего предложил водителю пройти освидетельствование на состояние алкогольного опьянения  при помощи прибора Алкотектера Юпитер, продемонстрировав данный прибор, запечатанный одноразовый мундштук, свидетельство о поверке прибора, действительной  до дата. Водитель от прохождения данного освидетельствования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Алуштинской ЦГБ, от чего  фио также добровольно отказался.  Какого-либо морального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xml:space="preserve"> - протоколом о задержании  транспортного средства от дата;</w:t>
      </w:r>
    </w:p>
    <w:p w:rsidR="00A77B3E">
      <w:r>
        <w:t xml:space="preserve"> - карточкой операций с водительским удостоверением на имя    фио, согласно которой он имеет водительский стаж с дата;</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запах алкоголя изо рта, что согласуется с пунктом 3 «Правил освидетельствования».  </w:t>
      </w:r>
    </w:p>
    <w:p w:rsidR="00A77B3E">
      <w:r>
        <w:t xml:space="preserve">                В связи с обнаружением признака опьянения, являющегося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адресИ.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существо проводимых процессуальных действий, не имеется.    </w:t>
      </w:r>
    </w:p>
    <w:p w:rsidR="00A77B3E">
      <w:r>
        <w:t xml:space="preserve">                 Доводы фио о том, что он не доверял прибору Алкотектор Юпитер, при помощи которого  инспектор ГИБДД  предложил ему пройти освидетельствование на состояние алкогольного опьянения, а поэтому отказался от прохождения данного освидетельствования, суд считает несостоятельными, поскольку они опровергаются исследованной видеозаписью, на которой зафиксирован  данный прибор, запечатанный одноразовый мундштук, свидетельство  о поверке прибора, действительной  до дата.</w:t>
      </w:r>
    </w:p>
    <w:p w:rsidR="00A77B3E">
      <w:r>
        <w:t xml:space="preserve">                 Приведенные  фио причины, по которым  он отказался проехать для прохождения медицинского освидетельствования на состояние опьянения,  мировой судья считает неубедительными, и расценивает, как способ защиты в целях избежания административной ответственности.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В целом неустранимых сомнений в виновности лица, привлекаемого к административной ответственности, судья не усматривает.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после исследования в судебном заседании всех доказательств по делу; наличие на иждивении малолетнего ребенка паспортные данные.   Обстоятельств, отягчающих административную ответственность, по делу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адрес (ОМВД России по адрес), КПП телефон, ИНН телефон, ОКТМО телефон, р/с 40101810335100010001,  Отделение по  адрес ЮГУ ЦБ РФ, БИК телефон, КБК  телефон телефон, УИН:  18810491201500002490.</w:t>
      </w:r>
    </w:p>
    <w:p w:rsidR="00A77B3E">
      <w:r>
        <w:t xml:space="preserve">                 Квитанцию об уплате штрафа следует представить в судебный  участок №22 Алуштинского судебного района адрес.</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