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№ 5-22-566/2021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       И.о. мирового судьи судебного участка №22 Алуштинского судебного района  (городской </w:t>
      </w:r>
    </w:p>
    <w:p w:rsidR="00A77B3E">
      <w:r>
        <w:t xml:space="preserve">адрес) адрес - мировой судья судебного участка №24 Алуштинского </w:t>
      </w:r>
    </w:p>
    <w:p w:rsidR="00A77B3E">
      <w:r>
        <w:t xml:space="preserve">судебного района  (городской адрес) адрес  фио, рассмотрев материал об административном правонарушении, предусмотренном ст. 20.21  КоАП РФ, в отношении  фио, паспортные данныеадрес; зарегистрированного по адресу: адрес; фактически проживающего по </w:t>
      </w:r>
    </w:p>
    <w:p w:rsidR="00A77B3E">
      <w:r>
        <w:t xml:space="preserve">адресу: адрес; гражданина РФ;  официально  не трудоустроенного;  ранее  привлекавшегося к административной ответственности; ранее судимого;   дата освобожден по отбытию срока наказания;  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 фио в общественном месте по адресу: адрес, вблизи д. 46,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он   имел неопрятный внешний вид,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 в котором изложены обстоятельства совершенного административного правонарушения, фио от подписи в протоколе отказался; копией справки по Форме № 1 в отношении фио, справкой на физическое лицо в отношении фио, листом ознакомления с правами, письменными объяснениями очевидца фио от дата, протоколом о доставлении лица от дата; Актом медицинского освидетельствования на состояние опьянения  от дата, справкой о возможности содержания фио в условиях КАЗ; рапортом  полицейского ОППСП ОМВД России по адрес  от дата  о выявлении административного правонарушения.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обстоятельства, смягчающие административную ответственность - его раскаяние, обещание  впредь не допускать подобных нарушений общественного порядка.  Обстоятельством, отягчающим, административную ответственность, является неоднократное повторное привлечение к административной ответственности.</w:t>
      </w:r>
    </w:p>
    <w:p w:rsidR="00A77B3E">
      <w:r>
        <w:t xml:space="preserve">                Судья  также учла, что  фио был задержан по данному делу об административном правонарушении,  и  с время  дата, то есть   почти двое суток отсидел в камере административно задержанных, где осознал свое противоправное поведение.</w:t>
      </w:r>
    </w:p>
    <w:p w:rsidR="00A77B3E">
      <w:r>
        <w:t xml:space="preserve">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  ст.20.21  КоАП РФ в виде административного ареста сроком на  1  сутки.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 ст.20.21 КоАП РФ, и назначить ему наказание в виде   административного ареста сроком на  01 (одни) сутки.</w:t>
      </w:r>
    </w:p>
    <w:p w:rsidR="00A77B3E">
      <w:r>
        <w:t xml:space="preserve">                Срок ареста исчислять  с  время   дата.</w:t>
      </w:r>
    </w:p>
    <w:p w:rsidR="00A77B3E">
      <w:r>
        <w:t xml:space="preserve">                Считать административное наказание в виде ареста   исполненным.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№ 5-22-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фио, рассмотрев материал об административном правонарушении, предусмотренном ст. 20.21  КоАП РФ, в отношении  фио, паспортные данные, АР адрес; гражданина РФ;   зарегистрированного и проживающего по адресу: адрес; со средним специальным образованием;  женатого; официально не трудоустроенного; ранее привлекавшегося к административной ответственности; в дата  судимого по  ст.161 УК РФ к дата 3 месяцам лишения свободы, освободился  в дата,,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 вблизи д.7,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 имел неопрятный внешний вид,   слабо ориентировался в 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в котором  фио указал, что с нарушением согласен;   письменными объяснениями   очевидца правонарушения фио;  Актом медицинского освидетельствования на состояние опьянения (алкогольного, наркотического  или иного токсического) от дата, согласно которому у фио   установлено состояние  алкогольного опьянения; рапортом УУП ОУУП и ПДН ОМВД России по адрес; 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не установлено.</w:t>
      </w:r>
    </w:p>
    <w:p w:rsidR="00A77B3E">
      <w:r>
        <w:t xml:space="preserve">      Кроме того  мировой судья приняла во внимание, что фио  имеет непогашенную судимость;  реально отбывал наказание в виде лишения свободы, освободился по отбытию наказания в дата; дата привлекался к административной ответственности  по ч.3 ст.12.8 КоАП РФ  и ему был назначено наказание в виде ареста  на срок 15 суток;  в настоящее время  в отношении  него в суде имеется не рассмотренное уголовное дело по ч.1 ст.166 УК РФ.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 фио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07 (семь)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№ 5-22- 28/2017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 фио, паспортные данные, зарегистрированного  по адресу:  адрес; фактически проживающего по адресу: адрес; гражданина РФ; с неполным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№54,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№164908 об административном правонарушении от дата, в котором  фио указал, что с нарушением согласен;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обстоятельство, смягчающее административную ответственность - его раскаяние. </w:t>
      </w:r>
    </w:p>
    <w:p w:rsidR="00A77B3E">
      <w:r>
        <w:t xml:space="preserve">                Кроме того  судья учла, что  постановлением   мирового судьи судебного участка №22 Алуштинского судебного района дата  фио уже был привлечен к административной ответственности по  ст.20.21. КоАП РФ и ему назначено наказание в  виде  административного штрафа   в размере сумма, штраф не оплачен.</w:t>
      </w:r>
    </w:p>
    <w:p w:rsidR="00A77B3E">
      <w:r>
        <w:t xml:space="preserve">               На основании вышеизложенного, мировой судья полагает, что, наказание  фио должно быть назначено в виде административного ареста.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 ареста сроком на 05 (пять) суток.</w:t>
      </w:r>
    </w:p>
    <w:p w:rsidR="00A77B3E">
      <w:r>
        <w:t xml:space="preserve">      Срок ареста исчислять с  дата с время.</w:t>
      </w:r>
    </w:p>
    <w:p w:rsidR="00A77B3E">
      <w:r>
        <w:t xml:space="preserve">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№ 5-22- 29/2017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фио, паспортные данные  зарегистрированного  по адресу: адрес; фактически проживающего по адресу: адрес; гражданина  Украины; со средним-специальным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 время 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№164844 об административном правонарушении от дата, в котором   фио  в объяснениях указал, что с протоколом согласен;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положение; обстоятельство, смягчающее административную ответственность - его раскаяние. </w:t>
      </w:r>
    </w:p>
    <w:p w:rsidR="00A77B3E">
      <w:r>
        <w:t xml:space="preserve">                Кроме того, мировой судья учла  рапорт  полицейского ОППСП  ОМВД  России по адрес  от дата, в котором указано, что  по прибытию  в ГБУЗРК «Алуштинская ЦГБ»  для медицинского освидетельствования   фио стал  себя  вести  агрессивно, высказывал угрозы  физической расправы,  выражался грубой нецензурной бранью в адрес сотрудников  полиции и медицинского персонала  приемного покоя, на неоднократные замечания  прекратить противоправные действия    не реагировал, в связи с чем был доставлен  в  ОМВД России по адрес  для   принятия решения  и выяснения   обстоятельств  по данному факту в соответствии с действующим законодательством. </w:t>
      </w:r>
    </w:p>
    <w:p w:rsidR="00A77B3E">
      <w:r>
        <w:t xml:space="preserve">                На основании вышеизложенного, мировой судья полагает, что, фио   должно быть назначено в виде административного ареста сроком на 7 суток.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 фио, паспортные данные,  виновным в совершении административного правонарушения, предусмотренного  ст.20.21  КоАП РФ и  назначить ему административное наказание в виде административного  ареста сроком на 7 (суток) суток.</w:t>
      </w:r>
    </w:p>
    <w:p w:rsidR="00A77B3E">
      <w:r>
        <w:t xml:space="preserve">      Срок ареста исчислять с  дата с время.</w:t>
      </w:r>
    </w:p>
    <w:p w:rsidR="00A77B3E">
      <w:r>
        <w:t xml:space="preserve"> 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 фио, паспортные данные, зарегистрированного  по адресу:  адрес; фактически проживающего по адресу: адрес; гражданина РФ; с неполным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№56,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мешал проходу граждан.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подтверждается исследованными в судебном заседании доказательствами: протоколом РК №164817 об административном правонарушении от дата; письменными объяснениями очевидца совершенного административного правонарушения  фио;  справкой по результатам медицинского освидетельствования на состояние опьянения; рапортом сотрудника полиции; протоколом 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1500руб.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Признать фио,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