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5-22-585/2018</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 xml:space="preserve">рассмотрев дело об административном правонарушении, предусмотренном ст.15.6 ч.1 Кодекса РФ об административных правонарушениях (далее – КоАП РФ), в отношении директора наименование организации фио, паспортные данные; гражданина РФ; зарегистрированного и проживающего по адресу: адрес; ранее не привлекавшегося к административной ответственности, </w:t>
      </w:r>
    </w:p>
    <w:p w:rsidR="00A77B3E"/>
    <w:p w:rsidR="00A77B3E">
      <w:r>
        <w:t>У С Т А Н О В И Л:</w:t>
      </w:r>
    </w:p>
    <w:p w:rsidR="00A77B3E"/>
    <w:p w:rsidR="00A77B3E">
      <w:r>
        <w:t>фио, являясь директором наименование организации, расположенного по адресу: адрес, в нарушение абз.6 п.3 ст. 80 НК РФ, не предоставил своевременно в налоговый орган сведения о среднесписочной численности работников за дата в срок не позднее дата текущего года. Тем самым совершил административное правонарушение, предусмотренное ст.15.6 ч.1  КоАП РФ.</w:t>
      </w:r>
    </w:p>
    <w:p w:rsidR="00A77B3E">
      <w:r>
        <w:t xml:space="preserve">В судебное заседание фио не явился. Суд предпринял меры по его извещению: был  извещен телефонограммой дата, просил рассмотреть дело в его отсутствии, пояснил, что с фактом правонарушения согласен, свою вину признает.            </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В соответствии с п. 4 ст. 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w:t>
      </w:r>
    </w:p>
    <w:p w:rsidR="00A77B3E">
      <w:r>
        <w:t xml:space="preserve">В соответствии с п.7 ст. 80 НК РФ при отправке налоговой декларации (расчета) по почте, днем ее представления считается дата отправки почтового отправления с описью вложения. При передаче налоговой декларации (расчета) по телекоммуникационным каналам связи днем ее представления считается дата ее отправки. </w:t>
      </w:r>
    </w:p>
    <w:p w:rsidR="00A77B3E">
      <w:r>
        <w:t>В соответствии с пунктом 7 ст. 6.1 НК РФ в случаях, когда последний день срока приходится на день, признаваемый в соответствии с законодательством РФ выходным и (или) нерабочим праздничным днем, днем окончания срока считается ближайший следующий за ним рабочий день.</w:t>
      </w:r>
    </w:p>
    <w:p w:rsidR="00A77B3E">
      <w:r>
        <w:t xml:space="preserve">В соответствии с абз. 6 п. 3 ст. 80 НК РФ сведения о среднесписочной численности работников за предшествующий календарный год представляются организацией (индивидуальным предпринимателем, привлекавшим в указанный период наемных работников) в налоговый орган не позднее дата текущего года, а в случае создания (реорганизации) организации - не позднее 20-го числа месяца, следующего за месяцем, в котором организация была создана (реорганизована). </w:t>
      </w:r>
    </w:p>
    <w:p w:rsidR="00A77B3E">
      <w:r>
        <w:t>Следовательно, срок представления сведений о среднесписочной численности работников за дата  – не позднее  дата. Фактически сведения о среднесписочной численности работников за дата представлены в налоговый орган дата.</w:t>
      </w:r>
    </w:p>
    <w:p w:rsidR="00A77B3E">
      <w:r>
        <w:t>В данном случае факт совершения директором наименование организации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от дата; уведомлением о составлении протокола; решением о привлечении лица к ответственности за налоговое правонарушение от дата; актом об обнаружении фактов, свидетельствующих о предусмотренных НК РФ налоговых правонарушениях от дата; «Сведениями о среднесписочной численности работников» из базы «АИС Налог», из которой следует, что сведения  поступили в налоговый орган дата; сведениями о физических лицах, имеющих право без доверенности действовать от имени юридического лица на фио; распиской о согласии на извещение путем СМС-сообщений; выпиской из Единого государственного реестра юридических лиц в отношении наименование организации.</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 1 ст. 15.6 КоАП РФ -  в размере сумма  </w:t>
      </w:r>
    </w:p>
    <w:p w:rsidR="00A77B3E">
      <w:r>
        <w:t xml:space="preserve">                 Руководствуясь ст.ст.   29.10, 29.11 КоАП РФ, судья</w:t>
      </w:r>
    </w:p>
    <w:p w:rsidR="00A77B3E">
      <w:r>
        <w:t xml:space="preserve">                                            </w:t>
      </w:r>
    </w:p>
    <w:p w:rsidR="00A77B3E">
      <w:r>
        <w:t>П О С Т А Н О В И Л :</w:t>
      </w:r>
    </w:p>
    <w:p w:rsidR="00A77B3E"/>
    <w:p w:rsidR="00A77B3E">
      <w:r>
        <w:t xml:space="preserve">                 Признать директора наименование организации фио, виновным в совершении административного правонарушения, предусмотренного ч.1 ст.15.6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уплаты штрафа: Межрайонная  ИФНС России №8 по адрес;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адрес (Межрайонная  ИФНС России №8 по адрес), ИНН телефон КПП телефон, р/с 40101810335100010001, Наименование банка; отделение по адрес ЦБ РФ открытый УФК по РК, БИК телефон.</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в течение 10 суток со дня получения.</w:t>
      </w:r>
    </w:p>
    <w:p w:rsidR="00A77B3E">
      <w:r>
        <w:t xml:space="preserve">           </w:t>
      </w:r>
    </w:p>
    <w:p w:rsidR="00A77B3E">
      <w:r>
        <w:t xml:space="preserve">Мировой судья                                фио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