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5-22-589/2021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  адрес        </w:t>
      </w:r>
    </w:p>
    <w:p w:rsidR="00A77B3E"/>
    <w:p w:rsidR="00A77B3E">
      <w:r>
        <w:t>И.о. мирового судьи судебного участка №22 Алуштинского судебного района  (городской адрес) адрес - мировой судья судебного участка №24 Алуштинского судебного района  (городской адрес) адрес 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  фио Гамбар оглы, паспортные данные гражданина  РФ; паспортные данные; состоящего в зарегистрированном браке;  имеющего на иждивении одного несовершеннолетнего ребенка датар.; являющегося индивидуальным предпринимателем наименование организации;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 ч.2 ст.12.9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не оплатил своевременно   назначенный  штраф в связи  с  тем, что  не знал о штрафе. Просил строго не наказывать; обязался оплатить назначенный административный штраф в полном объеме.  </w:t>
      </w:r>
    </w:p>
    <w:p w:rsidR="00A77B3E">
      <w:r>
        <w:t xml:space="preserve"> 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 фио  был ознакомлен, указав, что не оплатил штраф, поскольку о нем не знал; справкой об оплате штрафа « ГИС ГМП»; справкой о выдаче водительского удостоверения на имя фио; результатами  поиска правонарушений из Базы данных ГИБДД в отношении фио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раскаяние; неумышленную форму вины; наличие на иждивении одного несовершеннолетнего ребенка.  Обстоятельств, отягчающих административную ответственность, суд  по делу не усматривает.</w:t>
      </w:r>
    </w:p>
    <w:p w:rsidR="00A77B3E">
      <w:r>
        <w:t xml:space="preserve">       На основании вышеизложенного судья считает возможным назначить  правонарушителю  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</w:t>
      </w:r>
    </w:p>
    <w:p w:rsidR="00A77B3E">
      <w:r>
        <w:t xml:space="preserve">       Признать фио Гамбар оглы виновным в совершении административного правонарушения, предусмотренного ч.1 ст.20.25  КоАП РФ,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    Квитанцию об уплате административного штрафа следует представить  в адрес №22 Алуштинского судебного района (городской адрес)  адрес.        </w:t>
      </w:r>
    </w:p>
    <w:p w:rsidR="00A77B3E">
      <w:r>
        <w:t xml:space="preserve">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Реквизиты для оплаты административного штрафа:   Получатель платежа: УФК   по адрес (ОМВД России по адрес, адрес: адрес),  КПП телефон, ИНН телефон,  ОКТМО телефон, номер счета получателя  платежа 40102810645370000035   Отделение  адрес  Банка России;  БИК телефон, кор/сч. 03100643000000017500, КБК 188 11601123010001140; УИН:18810491211500003576.</w:t>
      </w:r>
    </w:p>
    <w:p w:rsidR="00A77B3E">
      <w:r>
        <w:t xml:space="preserve">               Постановление может быть обжаловано в Алуштинский городской суд  адрес  через мирового судью   в течение 10 суток со дня  его получения.</w:t>
      </w:r>
    </w:p>
    <w:p w:rsidR="00A77B3E">
      <w:r>
        <w:t xml:space="preserve">    Мировой судья                                                                                                 фио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