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Дело №5-22-593/2019</w:t>
      </w:r>
    </w:p>
    <w:p w:rsidR="00A77B3E">
      <w:r>
        <w:t>ПОСТАНОВЛЕНИЕ</w:t>
      </w:r>
    </w:p>
    <w:p w:rsidR="00A77B3E">
      <w:r>
        <w:t>по делу об административном правонарушении</w:t>
      </w:r>
    </w:p>
    <w:p w:rsidR="00A77B3E"/>
    <w:p w:rsidR="00A77B3E">
      <w:r>
        <w:t>дата                                                                            адрес</w:t>
      </w:r>
    </w:p>
    <w:p w:rsidR="00A77B3E">
      <w:r>
        <w:t xml:space="preserve">  Мировой судья адрес № 22 Алуштинского судебного района (городской адрес)  адрес   фио,  </w:t>
      </w:r>
    </w:p>
    <w:p w:rsidR="00A77B3E">
      <w:r>
        <w:t>с участием лица, в отношении которого ведется дело об административном правонарушении  -     фио,</w:t>
      </w:r>
    </w:p>
    <w:p w:rsidR="00A77B3E">
      <w:r>
        <w:t>рассмотрев в открытом судебном заседании материалы дела об административном правонарушении, предусмотренном ст.6.9 ч.1  КоАП РФ, в отношении фио,  паспортные данные гражданина РФ; зарегистрированного по адресу: адрес; со неполным средним образованием; официально не трудоустроенного; не состоящего в зарегистрированном браке; не состоящего на учете у врача нарколога и врача психиатра; ранее не привлекавшегося к административной ответственности, ранее не судимого;  содержащегося под стражей в ФКУ СИЗО-1 УФСИН России по адрес и адрес по приговору Алуштинского городского суда адрес от дата, которым он осужден по ст. 228 ч.1 УК РФ к лишению свободы на срок дата 4 месяцев с отбыванием наказания в исправительной колонии  общего режима,</w:t>
      </w:r>
    </w:p>
    <w:p w:rsidR="00A77B3E"/>
    <w:p w:rsidR="00A77B3E">
      <w:r>
        <w:t xml:space="preserve">                                                            УСТАНОВИЛ:</w:t>
      </w:r>
    </w:p>
    <w:p w:rsidR="00A77B3E">
      <w:r>
        <w:t xml:space="preserve">    дата  в время гражданин   фио, находясь  по месту  жительства  по адресу: адрес,   потребил наркотическое  средство каннабис путем курения, без назначения врача, за исключением случаев, предусмотренных ч.2 ст.20.20, ст.20.22 КоАП РФ. Тем самым, совершил административное правонарушение, предусмотренное ч.1 ст.6.9 КоАП РФ.</w:t>
      </w:r>
    </w:p>
    <w:p w:rsidR="00A77B3E">
      <w:r>
        <w:t xml:space="preserve">          фио в судебном заседании были разъяснены  права и обязанности, предусмотренные ст.25.1 КоАП РФ, положения ст.51 Конституции РФ.  фио ходатайств и отводов не заявил; вину в совершении вышеуказанного правонарушения признал, искренне раскаялся; не отрицал, что употребил  наркотическое средство без назначения врача.  </w:t>
      </w:r>
    </w:p>
    <w:p w:rsidR="00A77B3E">
      <w:r>
        <w:t xml:space="preserve">   Заслушав фио, исследовав представленный материал об административном правонарушении, мировой судья приходит к  следующему:</w:t>
      </w:r>
    </w:p>
    <w:p w:rsidR="00A77B3E">
      <w:r>
        <w:t xml:space="preserve">               в соответствии со ст.6.9  ч.1 КоАП РФ  потребление наркотических средств или психотропных веществ без назначения врача либо новых потенциально опасных психоактивных веществ, за исключением случаев, предусмотренных частью 2 статьи 20.20, статьей 20.22  КоАП РФ, влечет наложение административного штрафа в размере от четырех тысяч до сумма прописью или административный арест на срок до пятнадцати суток.</w:t>
      </w:r>
    </w:p>
    <w:p w:rsidR="00A77B3E">
      <w:r>
        <w:t xml:space="preserve">       Факт совершения фио административного правонарушения, предусмотренного ст.6.9 ч.1  КоАП РФ, и его виновность подтверждаются исследованными в судебном заседании доказательствами: протоколом об административном правонарушении от  дата; рапортами оперуполномоченного ОКОН ОМВД России по адрес от дата о выявлении факта совершения административного правонарушения; письменными объяснениями  фио от дата,   в которых он  признал факт потребления наркотического вещества дата по месту  своего жительства;  Актом медицинского освидетельствования на состояние опьянения (алкогольного, наркотического или иного токсического) от дата и Справкой о результатах медицинского освидетельствования на состояние опьянения (алкогольного, наркотического или иного токсического) от дата, согласно которым  в моче фио были  обнаружены наркотическое вещество 11-нор-?-9-тетрагидроканнабиноловая кислота и вынесено медицинское заключение «установлено  наркотическое опьянение».  </w:t>
      </w:r>
    </w:p>
    <w:p w:rsidR="00A77B3E">
      <w:r>
        <w:t xml:space="preserve">       Достоверность вышеуказанных доказательств у суда сомнений не вызывает, поскольку они последовательны, непротиворечивы, согласуются между собой, составлены в соответствии с требованиями  КоАП РФ, оформлены полномочными лицами,   объективно фиксируют фактические данные, а поэтому суд принимает их как допустимые доказательства.</w:t>
      </w:r>
    </w:p>
    <w:p w:rsidR="00A77B3E">
      <w:r>
        <w:t xml:space="preserve">   Совершив незаконное (без назначения врача) потребление наркотических средств,             фио нарушил Федеральный Закон № 3-ФЗ от дата «О наркотических средствах и психотропных веществах». </w:t>
      </w:r>
    </w:p>
    <w:p w:rsidR="00A77B3E">
      <w:r>
        <w:t xml:space="preserve">              Совокупность указанных выше доказательств позволяет сделать вывод о том, что       фио потребил наркотическое средство без назначения врача, за исключением случаев, предусмотренных частью 2 статьи 20.20, статьей 20.22 КоАП РФ, то есть совершил административное правонарушение, предусмотренное   ст.6.9   ч.1   КоАП РФ.</w:t>
      </w:r>
    </w:p>
    <w:p w:rsidR="00A77B3E">
      <w:r>
        <w:t xml:space="preserve">       При назначении наказания  суд  в соответствии со ст.ст. 3.1, 3.9, 4.1-4.3 КоАП РФ учел характер совершенного административного правонарушения, личность виновного, его имущественное и семейное положение; обстоятельство, смягчающее административную ответственность - признание вины и раскаяние; обстоятельств, отягчающих административную ответственность, судом не установлено. Сведений о том, что  фио ранее был  замечен  в употреблении либо хранении наркотических веществ,  не имеется; из материалов дела усматривается, что  он на учете у врача нарколога и врача психиатра   не состоит.  </w:t>
      </w:r>
    </w:p>
    <w:p w:rsidR="00A77B3E">
      <w:r>
        <w:t xml:space="preserve">                При этом  мировой судья учла, что в настоящий момент  фио  содержится под стражей в ФКУ СИЗО-1 УФСИН России по адрес и адрес по приговору Алуштинского городского суда адрес от  дата, которым он осужден по ст. 228 ч.1 УК РФ к лишению свободы на срок дата 4 месяцев с отбыванием наказания в исправительной колонии  общего режима.  Данных, свидетельствующих о том, что фио имеет средства к существованию и в состоянии  оплатить  административный штраф, не имеется.</w:t>
      </w:r>
    </w:p>
    <w:p w:rsidR="00A77B3E">
      <w:r>
        <w:t xml:space="preserve">                По указанным основаниям с учетом данных о личности  нарушителя суд  считает необходимым назначить   фио  наказание в виде административного  ареста в пределах санкции, установленной статьей.</w:t>
      </w:r>
    </w:p>
    <w:p w:rsidR="00A77B3E">
      <w:r>
        <w:t xml:space="preserve">                 В соответствии с ч.2.1 ст.4.1 КоАП РФ, при назначении административного наказания за совершение административных правонарушений в области законодательства о наркотических средствах, психотропных веществах и об их прекурсорах лицу, потребляющему наркотические средства или психотропные вещества без назначения врача либо новые потенциально опасные психоактивные вещества, судья может возложить на такое лицо обязанность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 Контроль за исполнением такой обязанности осуществляется уполномоченными федеральными органами исполнительной власти в порядке, установленном Правительством Российской Федерации.</w:t>
      </w:r>
    </w:p>
    <w:p w:rsidR="00A77B3E">
      <w:r>
        <w:t xml:space="preserve">                 Поскольку постановлением мирового судьи судебного участка №22 Алуштинского судебного района (городской адрес)  адрес от дата  по ч.1 ст.6.8  КоАП РФ на   фио уже  возложена обязанность пройти  диагностику и  профилактические мероприятия в связи с потреблением наркотических средств или психотропных веществ без назначения врача в течение  трех месяцев  после вступления постановления в законную силу, мировой судья считает возможным не возлагать на   фио повторно  такую обязанность.  </w:t>
      </w:r>
    </w:p>
    <w:p w:rsidR="00A77B3E">
      <w:r>
        <w:t xml:space="preserve">               На основании изложенного и руководствуясь ст.ст. 29.9 ч.1 п.1, 29.10, 29.11 Кодекса РФ об административных правонарушениях,  суд                                                             </w:t>
      </w:r>
    </w:p>
    <w:p w:rsidR="00A77B3E">
      <w:r>
        <w:t xml:space="preserve">                                                              ПОСТАНОВИЛ:</w:t>
      </w:r>
    </w:p>
    <w:p w:rsidR="00A77B3E">
      <w:r>
        <w:t xml:space="preserve">                Признать фио виновным в совершении административного правонарушения, предусмотренного ч.1  ст. 6.9  КоАП РФ, и назначить ему административное наказание в виде  административного  ареста на срок  3 (трое) суток.</w:t>
      </w:r>
    </w:p>
    <w:p w:rsidR="00A77B3E">
      <w:r>
        <w:t xml:space="preserve">   Срок  административного ареста  исчислять с  время  дата.</w:t>
      </w:r>
    </w:p>
    <w:p w:rsidR="00A77B3E">
      <w:r>
        <w:t xml:space="preserve">               Постановление подлежит немедленному исполнению.</w:t>
        <w:tab/>
      </w:r>
    </w:p>
    <w:p w:rsidR="00A77B3E">
      <w:r>
        <w:t xml:space="preserve">               Постановление может быть обжаловано в Алуштинский городской суд адрес в течение 10 суток со дня  вручения или получения копии постановления.</w:t>
      </w:r>
    </w:p>
    <w:p w:rsidR="00A77B3E"/>
    <w:p w:rsidR="00A77B3E">
      <w:r>
        <w:t xml:space="preserve">                   Мировой судья                                                     фио</w:t>
      </w:r>
    </w:p>
    <w:p w:rsidR="00A77B3E"/>
    <w:p w:rsidR="00A77B3E">
      <w:r>
        <w:t xml:space="preserve">                                                                                                                                                                                                                                 </w:t>
      </w:r>
    </w:p>
    <w:p w:rsidR="00A77B3E"/>
    <w:p w:rsidR="00A77B3E">
      <w:r>
        <w:t xml:space="preserve">            </w:t>
      </w:r>
    </w:p>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r>
        <w:t xml:space="preserve"> </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