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5-22-620/2020</w:t>
      </w:r>
    </w:p>
    <w:p w:rsidR="00A77B3E">
      <w:r>
        <w:t xml:space="preserve">                                                                    ПОСТАНОВЛЕНИЕ</w:t>
      </w:r>
    </w:p>
    <w:p w:rsidR="00A77B3E">
      <w:r>
        <w:t>по делу об административном правонарушении</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Украины; имеющего РВП и зарегистрированного  по адресу: адрес; фактически проживающего по адресу: адрес; со средним  образованием;    состоящего в зарегистрированном браке;  имеющего на иждивении двух несовершеннолетних детей; официально не трудоустроенного; ранее привлекавшегося к административной ответственности, </w:t>
      </w:r>
    </w:p>
    <w:p w:rsidR="00A77B3E">
      <w:r>
        <w:t xml:space="preserve">                                                         УСТАНОВИЛ:</w:t>
      </w:r>
    </w:p>
    <w:p w:rsidR="00A77B3E">
      <w:r>
        <w:t xml:space="preserve">         дата в время на автодороге по адресу:  адрес, около дома №1, водитель   фио, управляя  транспортным средством  марка автомобиля, государственный регистрационный знак А722НН82,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при помощи прибора Алкотектор Юпитер,  после чего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явился, ему разъяснены права и обязанности, предусмотренные КоАП РФ, положения ст.51 Конституции РФ; ходатайств и отводов не заявил. Не опровергая обстоятельств, изложенных в протоколе об административном правонарушении, подтвердил, что он действительно добровольно отказался от прохождения освидетельствования на состояние алкогольного опьянения и от медицинского освидетельствования на состояние опьянения в медицинском учреждении. Признал вину в совершении  вмененного административного правонарушения, раскаялся в содеянном.</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протоколе отражено, что    фио  ознакомлен с протоколом, указав, что отказался от прохождения освидетельствования на состояние опьянения;     </w:t>
      </w:r>
    </w:p>
    <w:p w:rsidR="00A77B3E">
      <w:r>
        <w:t xml:space="preserve"> -  протоколом об отстранении от управления транспортным средством,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w:t>
      </w:r>
    </w:p>
    <w:p w:rsidR="00A77B3E">
      <w:r>
        <w:t xml:space="preserve">- актом освидетельствования на состояние алкогольного опьянения от дата, которое не проводилось, в связи с отказом  фио от его прохождения;  </w:t>
      </w:r>
    </w:p>
    <w:p w:rsidR="00A77B3E">
      <w:r>
        <w:t xml:space="preserve">-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(резкое изменение  окраски кожных покровов лица),   и отказа от прохождения освидетельствования на состояние алкогольного опьянения, о чем собственноручно указал в этом протоколе;  </w:t>
      </w:r>
    </w:p>
    <w:p w:rsidR="00A77B3E">
      <w:r>
        <w:t xml:space="preserve">  -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транспортным средством. Инспектор ГИБДД с соблюдением  установленного законом порядка отстранил водителя от управления транспортным средством, после чего предложил водителю пройти освидетельствование на состояние алкогольного опьянения  при помощи прибора Алкотектера Юпитер, от чего  водитель добровольно отказался. После этого инспектор ГИБДД предложил  водителю пройти медицинское освидетельствование на состояние опьянения в медицинском учреждении, от чего  фио также добровольно отказался.  Какого-либо морального и физического давления со стороны инспектора ДПС на водителя не оказывалось,  каких-либо заявлений, ходатайств, претензий и замечаний  водителем  высказано также не было;   </w:t>
      </w:r>
    </w:p>
    <w:p w:rsidR="00A77B3E">
      <w:r>
        <w:t xml:space="preserve"> - копией водительского удостоверения  на имя  фио;</w:t>
      </w:r>
    </w:p>
    <w:p w:rsidR="00A77B3E">
      <w:r>
        <w:t xml:space="preserve"> - результатами поиска правонарушений  из Базы данных ГИБДД в отношении    фио;</w:t>
      </w:r>
    </w:p>
    <w:p w:rsidR="00A77B3E">
      <w:r>
        <w:t>- сведениями о вынесении в отношении фио постановления  суда от дата по ч.1 ст. 12.26 КоАП РФ с назначением штрафа в размере сумма и лишения права управления транспортными средствами на дата 6 месяцев.  По состоянию на дата данное постановление не вступило в законную силу, среди лиц, лишенных права управления на адрес не значится.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В целом неустранимых сомнений в виновности лица, привлекаемого к административной ответственности, судья не усматривает.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обстоятельства, смягчающие административную ответственность – признание вины и раскаяние в содеянном; наличие на иждивении двух несовершеннолетних детей. Обстоятельством, отягчающим административную ответственность,  является повторное совершение однородного административного правонарушения  (привлекался дата по  ч.1 ст.12.37 КоАП РФ).</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 О С Т А Н О В И 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(ОМВД России по адрес, адрес), КПП телефон, ИНН телефон, ОКТМО телефон, р/с 40101810335100010001,  Отделение по  адрес ЮГУ ЦБ РФ, БИК телефон, КБК  телефон телефон, УИН:  18810491201500002953.</w:t>
      </w:r>
    </w:p>
    <w:p w:rsidR="00A77B3E">
      <w:r>
        <w:t xml:space="preserve">                Квитанцию об уплате штрафа следует представить в судебный  участок №22 Алуштинского судебного района адрес.</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