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</w:t>
        <w:tab/>
        <w:t xml:space="preserve">        Дело № 5-22-622/2023</w:t>
      </w:r>
    </w:p>
    <w:p w:rsidR="00A77B3E">
      <w:r>
        <w:t xml:space="preserve">                                                           П О С Т А Н О В Л Е Н И Е</w:t>
      </w:r>
    </w:p>
    <w:p w:rsidR="00A77B3E">
      <w:r>
        <w:t xml:space="preserve">                                          по делу об административном правонарушении</w:t>
      </w:r>
    </w:p>
    <w:p w:rsidR="00A77B3E">
      <w:r>
        <w:t xml:space="preserve">дата                                              </w:t>
        <w:tab/>
        <w:tab/>
        <w:tab/>
        <w:t xml:space="preserve">  адрес        </w:t>
      </w:r>
    </w:p>
    <w:p w:rsidR="00A77B3E">
      <w:r>
        <w:t xml:space="preserve">                                                                                  </w:t>
      </w:r>
    </w:p>
    <w:p w:rsidR="00A77B3E">
      <w:r>
        <w:t>И.о. мирового судьи судебного участка № 22 Алуштинского судебного района (городской адрес)  адрес - мировой судья судебного участка № 24 Алуштинского судебного района (городской адрес)  адрес  фио,</w:t>
      </w:r>
    </w:p>
    <w:p w:rsidR="00A77B3E">
      <w:r>
        <w:t>с  участием  помощника  прокурора адрес  фио,</w:t>
      </w:r>
    </w:p>
    <w:p w:rsidR="00A77B3E">
      <w:r>
        <w:t xml:space="preserve">рассмотрев в открытом судебном заседании материалы дела об административном правонарушении, предусмотренном ст.19.29 КоАП РФ, в отношении начальника филиала наименование организации адрес «Крымавтодор» Колбасникова фио, паспортные данные; зарегистрированного и проживающего по адресу: адрес, адрес, наименование организации, д. 10, 11; гражданина РФ; паспортные данные; с высшим образованием; ранее не привлекавшегося к административной ответственности,   </w:t>
      </w:r>
    </w:p>
    <w:p w:rsidR="00A77B3E">
      <w:r>
        <w:t xml:space="preserve">                                                            У  С  Т  А  Н  О  В  И Л:</w:t>
      </w:r>
    </w:p>
    <w:p w:rsidR="00A77B3E">
      <w:r>
        <w:t xml:space="preserve">      </w:t>
      </w:r>
    </w:p>
    <w:p w:rsidR="00A77B3E">
      <w:r>
        <w:t xml:space="preserve">     Как следует из материалов дела, основанием для возбуждения дела об административном правонарушении послужили результаты проведенной Прокуратурой адрес проверки соблюдения законодательства о порядке сообщения  работодателями при заключении трудового договора  с  гражданами, замещавшими должности государственной или муниципальной службы, о заключении такого трудового договора представителю нанимателя (работодателю) государственного или муниципального служащего по последнему  месту его  службы. </w:t>
      </w:r>
    </w:p>
    <w:p w:rsidR="00A77B3E">
      <w:r>
        <w:t xml:space="preserve">    Проверкой установлено, что в филиал «Алуштинское</w:t>
      </w:r>
    </w:p>
    <w:p w:rsidR="00A77B3E">
      <w:r>
        <w:t>ДРСУ» наименование организации на основании заключенного трудового</w:t>
      </w:r>
    </w:p>
    <w:p w:rsidR="00A77B3E">
      <w:r>
        <w:t>договора от дата на должность диспетчера службы главного механика</w:t>
      </w:r>
    </w:p>
    <w:p w:rsidR="00A77B3E">
      <w:r>
        <w:t>принята и фактически привлечена к трудовой деятельности фио</w:t>
      </w:r>
    </w:p>
    <w:p w:rsidR="00A77B3E">
      <w:r>
        <w:t>Николаевна паспортные данные, ранее замещавшая должность начальника</w:t>
      </w:r>
    </w:p>
    <w:p w:rsidR="00A77B3E">
      <w:r>
        <w:t>отдела координации деятельности нестационарной торговой сети и рынков</w:t>
      </w:r>
    </w:p>
    <w:p w:rsidR="00A77B3E">
      <w:r>
        <w:t>управления, торговли, потребительского рынка и услуг Администрации города</w:t>
      </w:r>
    </w:p>
    <w:p w:rsidR="00A77B3E">
      <w:r>
        <w:t>Алушты адрес, являющейся должностью, назначаемой главой</w:t>
      </w:r>
    </w:p>
    <w:p w:rsidR="00A77B3E">
      <w:r>
        <w:t>администрации адрес по номенклатуре, которая включена в перечень должностей муниципальной службы Администрации города</w:t>
      </w:r>
    </w:p>
    <w:p w:rsidR="00A77B3E">
      <w:r>
        <w:t>Алушты адрес, замещение которых связано с коррупционными</w:t>
      </w:r>
    </w:p>
    <w:p w:rsidR="00A77B3E">
      <w:r>
        <w:t>рисками, утвержденный решением Алуштинского городского совета Республики</w:t>
      </w:r>
    </w:p>
    <w:p w:rsidR="00A77B3E">
      <w:r>
        <w:t>адрес от дата № 1/39, с внесенными изменениями решением Алуштинского</w:t>
      </w:r>
    </w:p>
    <w:p w:rsidR="00A77B3E">
      <w:r>
        <w:t>городского совета адрес от дата № 16/46, действовавший</w:t>
      </w:r>
    </w:p>
    <w:p w:rsidR="00A77B3E">
      <w:r>
        <w:t>в день ее увольнения дата с указанной должности."</w:t>
      </w:r>
    </w:p>
    <w:p w:rsidR="00A77B3E">
      <w:r>
        <w:t>В нарушение части 2 статьи 22, части 4 статьи 64.1 ТК РФ, пункта 2</w:t>
      </w:r>
    </w:p>
    <w:p w:rsidR="00A77B3E">
      <w:r>
        <w:t>приложения к постановлению № 29, требований Федерального закона № 273-ФЗ</w:t>
      </w:r>
    </w:p>
    <w:p w:rsidR="00A77B3E">
      <w:r>
        <w:t>филиал «Алуштинское ДРСУ» наименование организации при заключении</w:t>
      </w:r>
    </w:p>
    <w:p w:rsidR="00A77B3E">
      <w:r>
        <w:t>трудового договора от дата и фактическом привлечении к трудовой</w:t>
      </w:r>
    </w:p>
    <w:p w:rsidR="00A77B3E">
      <w:r>
        <w:t>деятельности фио паспортные данные,</w:t>
      </w:r>
    </w:p>
    <w:p w:rsidR="00A77B3E">
      <w:r>
        <w:t>вмещавшей до дата должность муниципальной службы начальника</w:t>
      </w:r>
    </w:p>
    <w:p w:rsidR="00A77B3E">
      <w:r>
        <w:t>отдела координации деятельности нестационарной торговой сети и рынков</w:t>
      </w:r>
    </w:p>
    <w:p w:rsidR="00A77B3E">
      <w:r>
        <w:t>правления, торговли, потребительского рынка и услуг Администрации города</w:t>
      </w:r>
    </w:p>
    <w:p w:rsidR="00A77B3E">
      <w:r>
        <w:t>Алушты адрес, включенную в перечень установленный нормативным</w:t>
      </w:r>
    </w:p>
    <w:p w:rsidR="00A77B3E">
      <w:r>
        <w:t>правовым актом Российской Федерации, в десятидневный срок, а именно</w:t>
      </w:r>
    </w:p>
    <w:p w:rsidR="00A77B3E">
      <w:r>
        <w:t>с дата по дата не сообщил в письменной форме о заключении</w:t>
      </w:r>
    </w:p>
    <w:p w:rsidR="00A77B3E">
      <w:r>
        <w:t>такого договора представителю нанимателя (работодателю) муниципального</w:t>
      </w:r>
    </w:p>
    <w:p w:rsidR="00A77B3E">
      <w:r>
        <w:t>служащего по последнему месту его службы в Администрацию адрес</w:t>
      </w:r>
    </w:p>
    <w:p w:rsidR="00A77B3E">
      <w:r>
        <w:t>адрес в порядке, установленном нормативным правовым актом</w:t>
      </w:r>
    </w:p>
    <w:p w:rsidR="00A77B3E">
      <w:r>
        <w:t>Российской Федерации.</w:t>
      </w:r>
    </w:p>
    <w:p w:rsidR="00A77B3E">
      <w:r>
        <w:t xml:space="preserve">    По данному факту постановлением Прокурора адрес от дата в отношении должностного лица начальника филиала наименование организации адрес «Крымавтодор» Колбасникова фио было возбуждено дело об административном правонарушении, предусмотренном   ст.19.29 КоАП РФ.  </w:t>
      </w:r>
    </w:p>
    <w:p w:rsidR="00A77B3E">
      <w:r>
        <w:t xml:space="preserve">    В судебном заседании помощник прокурора адрес фио поддержал доводы, изложенные в вышеуказанном постановлении;  просил привлечь должностное лицо к административной ответственности  за совершение правонарушения,  предусмотренного   ст.19.29 КоАП РФ.</w:t>
      </w:r>
    </w:p>
    <w:p w:rsidR="00A77B3E">
      <w:r>
        <w:t xml:space="preserve">     В судебное заседание фио не явился, направив в адрес суда заявление с просьбой  рассмотреть дело в его отсутствие. </w:t>
      </w:r>
    </w:p>
    <w:p w:rsidR="00A77B3E">
      <w:r>
        <w:t xml:space="preserve">     На основании положений  ч.2 ст.25.1 КоАП РФ, п.6 Постановления Пленума Верховного Суда РФ от дата  №5 «О некоторых вопросах, возникающих у судов при применении Кодекса Российской Федерации об административных правонарушениях мировой судья  считает возможным рассмотреть дело  в отсутствие фио</w:t>
      </w:r>
    </w:p>
    <w:p w:rsidR="00A77B3E">
      <w:r>
        <w:t xml:space="preserve">     Заслушав помощника прокурора,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       в соответствии с ч.1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 xml:space="preserve">                 Административная ответственность по ст.19.29 КоАП РФ наступает за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перечень,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 Федеральным законом от дата №273-ФЗ "О противодействии коррупции". </w:t>
      </w:r>
    </w:p>
    <w:p w:rsidR="00A77B3E">
      <w:r>
        <w:t xml:space="preserve">   В соответствии с ч.4 ст.12 Федерального закона  от дата №273-ФЗ «О противодействии коррупции»  работодатель при заключении трудового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службы,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  Неисполнение работодателем обязанности, установленной частью 4 указанной статьи, является правонарушением и влечет ответственность в соответствии с законодательством Российской Федерации (ч.5).</w:t>
      </w:r>
    </w:p>
    <w:p w:rsidR="00A77B3E">
      <w:r>
        <w:t xml:space="preserve">       Аналогичные положения содержатся в статье 64.1 Трудового кодекса Российской Федерации.  </w:t>
      </w:r>
    </w:p>
    <w:p w:rsidR="00A77B3E">
      <w:r>
        <w:t xml:space="preserve">  В соответствии  с п.3, 4 «Правил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 (утвержденных Постановлением Правительства РФ от дата №29)  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A77B3E">
      <w:r>
        <w:t xml:space="preserve">      Проверкой, проведенной Прокуратурой адрес, установлено, что в филиал «Алуштинское ДРСУ» наименование организации на основании заключенного трудового</w:t>
      </w:r>
    </w:p>
    <w:p w:rsidR="00A77B3E">
      <w:r>
        <w:t>договора от дата на должность диспетчера службы главного механика</w:t>
      </w:r>
    </w:p>
    <w:p w:rsidR="00A77B3E">
      <w:r>
        <w:t>принята и фактически привлечена к трудовой деятельности фио</w:t>
      </w:r>
    </w:p>
    <w:p w:rsidR="00A77B3E">
      <w:r>
        <w:t>Николаевна паспортные данные, ранее замещавшая должность начальника</w:t>
      </w:r>
    </w:p>
    <w:p w:rsidR="00A77B3E">
      <w:r>
        <w:t>отдела координации деятельности нестационарной торговой сети и рынков</w:t>
      </w:r>
    </w:p>
    <w:p w:rsidR="00A77B3E">
      <w:r>
        <w:t>управления, торговли, потребительского рынка и услуг Администрации города</w:t>
      </w:r>
    </w:p>
    <w:p w:rsidR="00A77B3E">
      <w:r>
        <w:t>Алушты адрес, являющейся должностью, назначаемой главой</w:t>
      </w:r>
    </w:p>
    <w:p w:rsidR="00A77B3E">
      <w:r>
        <w:t>администрации адрес по номенклатуре, которая включена в перечень должностей муниципальной службы Администрации города</w:t>
      </w:r>
    </w:p>
    <w:p w:rsidR="00A77B3E">
      <w:r>
        <w:t>Алушты адрес, замещение которых связано с коррупционными</w:t>
      </w:r>
    </w:p>
    <w:p w:rsidR="00A77B3E">
      <w:r>
        <w:t>рисками, утвержденный решением Алуштинского городского совета Республики</w:t>
      </w:r>
    </w:p>
    <w:p w:rsidR="00A77B3E">
      <w:r>
        <w:t>адрес от дата № 1/39, с внесенными изменениями решением Алуштинского</w:t>
      </w:r>
    </w:p>
    <w:p w:rsidR="00A77B3E">
      <w:r>
        <w:t>городского совета адрес от дата № 16/46, действовавший</w:t>
      </w:r>
    </w:p>
    <w:p w:rsidR="00A77B3E">
      <w:r>
        <w:t>в день ее увольнения дата с указанной должности."</w:t>
      </w:r>
    </w:p>
    <w:p w:rsidR="00A77B3E">
      <w:r>
        <w:t>В нарушение части 2 статьи 22, части 4 статьи 64.1 ТК РФ, пункта 2</w:t>
      </w:r>
    </w:p>
    <w:p w:rsidR="00A77B3E">
      <w:r>
        <w:t>приложения к постановлению № 29, требований Федерального закона № 273-ФЗ</w:t>
      </w:r>
    </w:p>
    <w:p w:rsidR="00A77B3E">
      <w:r>
        <w:t>филиал «Алуштинское ДРСУ» наименование организации при заключении</w:t>
      </w:r>
    </w:p>
    <w:p w:rsidR="00A77B3E">
      <w:r>
        <w:t>трудового договора от дата и фактическом привлечении к трудовой</w:t>
      </w:r>
    </w:p>
    <w:p w:rsidR="00A77B3E">
      <w:r>
        <w:t>деятельности фио паспортные данные,</w:t>
      </w:r>
    </w:p>
    <w:p w:rsidR="00A77B3E">
      <w:r>
        <w:t>вмещавшей до дата должность муниципальной службы начальника</w:t>
      </w:r>
    </w:p>
    <w:p w:rsidR="00A77B3E">
      <w:r>
        <w:t>отдела координации деятельности нестационарной торговой сети и рынков</w:t>
      </w:r>
    </w:p>
    <w:p w:rsidR="00A77B3E">
      <w:r>
        <w:t>правления, торговли, потребительского рынка и услуг Администрации города</w:t>
      </w:r>
    </w:p>
    <w:p w:rsidR="00A77B3E">
      <w:r>
        <w:t>Алушты адрес, включенную в перечень установленный нормативным</w:t>
      </w:r>
    </w:p>
    <w:p w:rsidR="00A77B3E">
      <w:r>
        <w:t>правовым актом Российской Федерации, в десятидневный срок, а именно</w:t>
      </w:r>
    </w:p>
    <w:p w:rsidR="00A77B3E">
      <w:r>
        <w:t>с дата по дата не сообщил в письменной форме о заключении</w:t>
      </w:r>
    </w:p>
    <w:p w:rsidR="00A77B3E">
      <w:r>
        <w:t>такого договора представителю нанимателя (работодателю) муниципального</w:t>
      </w:r>
    </w:p>
    <w:p w:rsidR="00A77B3E">
      <w:r>
        <w:t>служащего по последнему месту его службы в Администрацию адрес</w:t>
      </w:r>
    </w:p>
    <w:p w:rsidR="00A77B3E">
      <w:r>
        <w:t>адрес в порядке, установленном нормативным правовым актом</w:t>
      </w:r>
    </w:p>
    <w:p w:rsidR="00A77B3E">
      <w:r>
        <w:t>Российской Федерации. У начальника филиала «Алуштинское ДРСУ» наименование организации фио как у представителя работодателя, который привлек к трудовой деятельности на условиях трудового договора бывшего муниципального</w:t>
      </w:r>
    </w:p>
    <w:p w:rsidR="00A77B3E">
      <w:r>
        <w:t>служащего с нарушением требований, предусмотренных Федеральным законом</w:t>
      </w:r>
    </w:p>
    <w:p w:rsidR="00A77B3E">
      <w:r>
        <w:t>\2 273-ФЗ, имелась возможность для соблюдения правил и норм, за нарушение</w:t>
      </w:r>
    </w:p>
    <w:p w:rsidR="00A77B3E">
      <w:r>
        <w:t>которых КоАП РФ предусмотрена административная ответственность, но данным</w:t>
      </w:r>
    </w:p>
    <w:p w:rsidR="00A77B3E">
      <w:r>
        <w:t xml:space="preserve">лицом не были приняты все зависящие от него меры по их соблюдению. </w:t>
      </w:r>
    </w:p>
    <w:p w:rsidR="00A77B3E">
      <w:r>
        <w:t xml:space="preserve">   Ответственным должностным лицом за нарушение требований вышеуказанного законодательства является начальник филиала наименование организации адрес «Крымавтодор» фио</w:t>
      </w:r>
    </w:p>
    <w:p w:rsidR="00A77B3E">
      <w:r>
        <w:t xml:space="preserve">    Факт совершения фио административного правонарушения, предусмотренного ст.19.29  КоАП РФ, и его виновность  подтверждается исследованными в судебном заседании доказательствами: </w:t>
      </w:r>
    </w:p>
    <w:p w:rsidR="00A77B3E">
      <w:r>
        <w:t>- постановлением Прокурора адрес о возбуждении дела об административном правонарушении, предусмотренном   ст.19.29 КоАП РФ, в отношении должностного лица -  фио, с которым последний был ознакомлен; указал, что вину в совершении административного правонарушения, предусмотренного ст.19.29 КоАП РФ, признает в полном объеме, в содеянном раскаивается, обязуется нарушение устранить;</w:t>
      </w:r>
    </w:p>
    <w:p w:rsidR="00A77B3E">
      <w:r>
        <w:t>- справкой СФР в отношении фио;</w:t>
      </w:r>
    </w:p>
    <w:p w:rsidR="00A77B3E">
      <w:r>
        <w:t>- копией требования в порядке ст. 6, 22 ФЗ от дата № 2201-1 «О прокуратуре РФ» от дата;</w:t>
      </w:r>
    </w:p>
    <w:p w:rsidR="00A77B3E">
      <w:r>
        <w:t>- ответом начальника филиала фио на требование в порядке ст. 6, 22 ФЗ от дата № 2201-1 «О прокуратуре РФ» от дата;</w:t>
      </w:r>
    </w:p>
    <w:p w:rsidR="00A77B3E">
      <w:r>
        <w:t>- копией приказа о приеме фио на должность диспетчера;</w:t>
      </w:r>
    </w:p>
    <w:p w:rsidR="00A77B3E">
      <w:r>
        <w:t>- копией приказа об увольнении фио с должности диспетчера;</w:t>
      </w:r>
    </w:p>
    <w:p w:rsidR="00A77B3E">
      <w:r>
        <w:t>- копией трудового договора между филиалом наименование организации адрес «Крымавтодор» и фио от дата;</w:t>
      </w:r>
    </w:p>
    <w:p w:rsidR="00A77B3E">
      <w:r>
        <w:t>- копией паспорта фио;</w:t>
      </w:r>
    </w:p>
    <w:p w:rsidR="00A77B3E">
      <w:r>
        <w:t>- копией уведомления о постановке на учет российской организации в налоговом органе;</w:t>
      </w:r>
    </w:p>
    <w:p w:rsidR="00A77B3E">
      <w:r>
        <w:t>- копией приказа о переводе фио с должности главного инженера на должность начальника филиала наименование организации адрес «Крымавтодор»;</w:t>
      </w:r>
    </w:p>
    <w:p w:rsidR="00A77B3E">
      <w:r>
        <w:t>- копией трудового договора между филиалом наименование организации адрес «Крымавтодор» и фио от дата;</w:t>
      </w:r>
    </w:p>
    <w:p w:rsidR="00A77B3E">
      <w:r>
        <w:t>- копией трудового договора между наименование организации и фио от дата;</w:t>
      </w:r>
    </w:p>
    <w:p w:rsidR="00A77B3E">
      <w:r>
        <w:t>- копией личной карточки государственного служащего фио;</w:t>
      </w:r>
    </w:p>
    <w:p w:rsidR="00A77B3E">
      <w:r>
        <w:t>- копией трудового договора между фио и фио от дата;</w:t>
      </w:r>
    </w:p>
    <w:p w:rsidR="00A77B3E">
      <w:r>
        <w:t>- копией распоряжения от дата о назначении фио на ведущую должность муниципальной службы;</w:t>
      </w:r>
    </w:p>
    <w:p w:rsidR="00A77B3E">
      <w:r>
        <w:t>- копией распоряжения от дата о назначении фио на должность муниципальной службы начальника</w:t>
      </w:r>
    </w:p>
    <w:p w:rsidR="00A77B3E">
      <w:r>
        <w:t>отдела координации деятельности нестационарной торговой сети и рынков</w:t>
      </w:r>
    </w:p>
    <w:p w:rsidR="00A77B3E">
      <w:r>
        <w:t>правления, торговли, потребительского рынка и услуг Администрации города</w:t>
      </w:r>
    </w:p>
    <w:p w:rsidR="00A77B3E">
      <w:r>
        <w:t>Алушты адрес;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>Оценивая собранные по делу доказательства, судья считает, что вина фио установлена, доказана и его действия надлежит квалифицировать по  ст.19.29  КоАП РФ.</w:t>
      </w:r>
    </w:p>
    <w:p w:rsidR="00A77B3E">
      <w:r>
        <w:t xml:space="preserve">Санкция данной статьи  предусматривает наложение административного штрафа на должностных лиц - от двадцати тысяч до сумма прописью.  </w:t>
      </w:r>
    </w:p>
    <w:p w:rsidR="00A77B3E">
      <w:r>
        <w:t xml:space="preserve">  Административное правонарушение, состав которого предусмотрен статьей 19.29 КоАП РФ, ввиду особой значимости охраняемых законом общественных отношений, выступающих объектом посягательства этого административного правонарушения, не может быть признано малозначительным.</w:t>
      </w:r>
    </w:p>
    <w:p w:rsidR="00A77B3E">
      <w:r>
        <w:t xml:space="preserve">  При назначении административного наказания в соответствии с требованиями ст.ст.3.1, 3.5, 4.1, 4.2 и 4.3 КоАП РФ судья учла обстоятельства дела; общественную значимость, характер и степень тяжести совершенного правонарушения; личность правонарушителя; его имущественное положение; обстоятельство, смягчающее административную ответственность – признание вины и раскаяние; отсутствие обстоятельств, отягчающих административную ответственность.</w:t>
      </w:r>
    </w:p>
    <w:p w:rsidR="00A77B3E">
      <w:r>
        <w:t xml:space="preserve">   На основании вышеизложенного суд считает  необходимым назначить фио административное наказание  в виде административного штрафа в размере сумма - минимальном размере, предусмотренном санкцией ст.19.29 КоАП РФ.</w:t>
      </w:r>
    </w:p>
    <w:p w:rsidR="00A77B3E">
      <w:r>
        <w:t xml:space="preserve">        На основании изложенного, руководствуясь п.1 ч.1 ст.29.9,  ст.ст. 29.10, 29.11  КоАП РФ, мировой судья</w:t>
      </w:r>
    </w:p>
    <w:p w:rsidR="00A77B3E">
      <w:r>
        <w:t xml:space="preserve">                                                             П  О С  Т  А  Н  О  В  И  Л:</w:t>
      </w:r>
    </w:p>
    <w:p w:rsidR="00A77B3E"/>
    <w:p w:rsidR="00A77B3E">
      <w:r>
        <w:t xml:space="preserve">               Признать должностное лицо - начальника филиала наименование организации адрес «Крымавтодор» Колбасникова фио виновным в совершении административного правонарушения, предусмотренного ст.19.29 КоАП РФ, и назначить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Реквизиты для оплаты штрафа: Получатель: УФК по адрес (Министерство юстиции адрес) Наименование банка: Отделение адрес Банка России//УФК по адрес, ИНН телефон. КПП телефон. БИК телефон. Единый казначейский счет 40102810645370000035. Казначейский счет 03100643000000017500. Лицевой счет телефон в УФК по адрес, Код Сводного реестра телефон, ОКТМО телефон, КБК телефон телефон, УИН 0410760300225006222319158.</w:t>
      </w:r>
    </w:p>
    <w:p w:rsidR="00A77B3E">
      <w:r>
        <w:t xml:space="preserve">                Разъяснить, что 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Кодекса, поскольку в случае неуплаты назначенного штрафа в установленные сроки, наступает ответственность по ч. 1 ст. 20.25 КоАП РФ. Квитанцию об оплате назначенного штрафа следует представить мировому судье судебного участка  №22 Алуштинского судебного района (городской адрес)  адрес.   </w:t>
      </w:r>
    </w:p>
    <w:p w:rsidR="00A77B3E">
      <w:r>
        <w:t xml:space="preserve">                Постановление может быть обжаловано в Алуштинский городской суд через мирового судью судебного участка № 22 Алуштинского судебного района (г.адрес) в течение 10 суток со дня получения.</w:t>
      </w:r>
    </w:p>
    <w:p w:rsidR="00A77B3E">
      <w:r>
        <w:t xml:space="preserve">                      </w:t>
      </w:r>
    </w:p>
    <w:p w:rsidR="00A77B3E">
      <w:r>
        <w:t xml:space="preserve">            Мировой судья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