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№5-22-141/2021</w:t>
      </w:r>
    </w:p>
    <w:p w:rsidR="00A77B3E">
      <w:r>
        <w:t xml:space="preserve">                             ПОСТАНОВЛЕНИЕ </w:t>
      </w:r>
    </w:p>
    <w:p w:rsidR="00A77B3E">
      <w:r>
        <w:t>по делу об административном правонарушении</w:t>
      </w:r>
    </w:p>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потерпевшего – фио,</w:t>
      </w:r>
    </w:p>
    <w:p w:rsidR="00A77B3E">
      <w:r>
        <w:t>рассмотрев материал об административном правонарушении, предусмотренном  ст.12.27 ч.2 КоАП РФ, в отношении  фио, паспортные данные; зарегистрированной по адресу: адрес; проживающей по адресу: адрес; гражданина РФ; с высшим образованием; замужней; имеющей на иждивении одного малолетнего ребенка – фио, паспортные данные;  работающей торговым агентом в  наименование организации (юридический адрес: адрес); ранее не привлекавшейся к административной ответственности,</w:t>
      </w:r>
    </w:p>
    <w:p w:rsidR="00A77B3E">
      <w:r>
        <w:t xml:space="preserve">                                                               УСТАНОВИЛ:</w:t>
      </w:r>
    </w:p>
    <w:p w:rsidR="00A77B3E">
      <w:r>
        <w:t xml:space="preserve">        дата  в время   гражданка фио, управляя автомобилем  марка автомобиля государственный регистрационный знак  А992ВО 82,  на автодороге по адресу: адрес, двигаясь со стороны адрес в сторону адрес, допустила  столкновение с движущимся впереди в попутном направлении автомобилем  марка автомобиля Megan», государственный регистрационный знак Е558НА 82, под управлением фио, в результате чего  транспортное средство марка автомобиля Megan» получило повреждения, после чего   в нарушение  п.2.5 Правил дорожного движения  оставила  место ДТП, участником которого она являлась. Тем самым, совершила  административное правонарушение, предусмотренное  ст.12.27 ч.2 КоАП РФ.</w:t>
      </w:r>
    </w:p>
    <w:p w:rsidR="00A77B3E">
      <w:r>
        <w:t xml:space="preserve">    фио в судебное заседание явилась; ходатайств и отводов не заявила. Виновной себя признала полностью, не отрицала факт ДТП, в результате которого  она совершила столкновение с транспортным средством под управлением фио, и тот факт, что она действительно оставила место ДТП, участником которого являлась. Пояснила, что она искренне раскаивается в содеянном; извинилась перед  потерпевшим; обязалась возместить  ему причиненный материальный ущерб.</w:t>
      </w:r>
    </w:p>
    <w:p w:rsidR="00A77B3E">
      <w:r>
        <w:t xml:space="preserve">                 Потерпевший фио в судебное заседание явился, подтвердил обстоятельства, указанные в протоколе об административном правонарушении, при которых принадлежащий ему  автомобиль получил повреждения, а также, что  водитель фио, виновная  в  причинении этого ущерба, покинула место ДТП, не выяснив, имеются ли разногласия между участниками дорожно-транспортного происшествия. По предварительным  сведениям ущерб оценивается в размере сумма  Пояснил, что фио перед ним извинилась,   обещала  возместить причиненный ущерб. На строгом наказании  не настаивал. </w:t>
      </w:r>
    </w:p>
    <w:p w:rsidR="00A77B3E">
      <w:r>
        <w:t xml:space="preserve">                 Заслушав участников процесса, исследовав материалы дела об административном правонарушении, суд приходит к следующему:</w:t>
      </w:r>
    </w:p>
    <w:p w:rsidR="00A77B3E">
      <w:r>
        <w:t xml:space="preserve">         в соответствии с частью 2 статьи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Согласно пункту 2.5 Правил дорожного движения, утвержденных Постановлением Совета Министров - Правительства Российской Федерации от дата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 ожидать прибытия сотрудников полиции.</w:t>
      </w:r>
    </w:p>
    <w:p w:rsidR="00A77B3E">
      <w:r>
        <w:t xml:space="preserve">                Факт совершения фио административного правонарушения, предусмотренного ст. 12.27 ч.2 КоАП РФ, и ее виновность  подтверждается исследованными в судебном заседании доказательствами:</w:t>
      </w:r>
    </w:p>
    <w:p w:rsidR="00A77B3E">
      <w:r>
        <w:t>-  протоколом об административном правонарушении 82 АП № 115301 от дата,  с которым    фио была ознакомлена;</w:t>
      </w:r>
    </w:p>
    <w:p w:rsidR="00A77B3E">
      <w:r>
        <w:t>- определением 82 ОВ № 010423 от дата о возбуждении дела об административном правонарушении и проведении административного расследования;</w:t>
      </w:r>
    </w:p>
    <w:p w:rsidR="00A77B3E">
      <w:r>
        <w:t xml:space="preserve">- схемой   места совершения  административного  правонарушения, и приложением к схеме, в которых отражены транспортные средства марка автомобиля и марка автомобиля Megan», участвовавшие в ДТП; водители данных транспортных средств; технические повреждения,  полученные транспортными средствами в результате  ДТП, а именно: у автомобиля марка автомобиля Megan» - бампер задний, крыло  заднее правое, крышка багажника, блокфара задняя правая; у автомобиля марка автомобиля - бампер передний, госномер: </w:t>
      </w:r>
    </w:p>
    <w:p w:rsidR="00A77B3E">
      <w:r>
        <w:t>-  фотографиями с места правонарушения;</w:t>
      </w:r>
    </w:p>
    <w:p w:rsidR="00A77B3E">
      <w:r>
        <w:t>- письменными объяснениями потерпевшего фио и фио от дата, в которых  изложены обстоятельства  произошедших событий;</w:t>
      </w:r>
    </w:p>
    <w:p w:rsidR="00A77B3E">
      <w:r>
        <w:t>- копией водительского удостоверения фио;</w:t>
      </w:r>
    </w:p>
    <w:p w:rsidR="00A77B3E">
      <w:r>
        <w:t>- копией свидетельства о регистрации ТС на имя фио;</w:t>
      </w:r>
    </w:p>
    <w:p w:rsidR="00A77B3E">
      <w:r>
        <w:t>- копией страхового полиса на имя фио;</w:t>
      </w:r>
    </w:p>
    <w:p w:rsidR="00A77B3E">
      <w:r>
        <w:t>- копией рапорта инспектора ОР ДПС ГИБДД о факте административного правонарушения от дата;</w:t>
      </w:r>
    </w:p>
    <w:p w:rsidR="00A77B3E">
      <w:r>
        <w:t>- копией протокола 61 ЕР телефон от дата о доставлении фио в отделение ГИБДД ОМВД России по адрес;</w:t>
      </w:r>
    </w:p>
    <w:p w:rsidR="00A77B3E">
      <w:r>
        <w:t>- копией протокола осмотра транспортного средства от дата;</w:t>
      </w:r>
    </w:p>
    <w:p w:rsidR="00A77B3E">
      <w:r>
        <w:t>- фотографией транспортного средства марка автомобиля государственный регистрационный знак  А992ВО 82, имеющего характерные повреждения переднего бампера, номерного знака;</w:t>
      </w:r>
    </w:p>
    <w:p w:rsidR="00A77B3E">
      <w:r>
        <w:t>- копией водительского удостоверения на имя фио;</w:t>
      </w:r>
    </w:p>
    <w:p w:rsidR="00A77B3E">
      <w:r>
        <w:t>- копией свидетельства о регистрации ТС на имя фио;</w:t>
      </w:r>
    </w:p>
    <w:p w:rsidR="00A77B3E">
      <w:r>
        <w:t>- копией постановления по делу об административном правонарушении от дата в отношении фио о привлечении к административной ответственности по ч.2 ст.12.37 КоАП РФ;</w:t>
      </w:r>
    </w:p>
    <w:p w:rsidR="00A77B3E">
      <w:r>
        <w:t>- копией постановления по делу об административном правонарушении от дата в отношении фио о привлечении к административной ответственности по ч.1 ст.12.15 КоАП РФ;</w:t>
      </w:r>
    </w:p>
    <w:p w:rsidR="00A77B3E">
      <w:r>
        <w:t>- копией карточки операции с ВУ на имя фио;</w:t>
      </w:r>
    </w:p>
    <w:p w:rsidR="00A77B3E">
      <w:r>
        <w:t>- справкой из базы данных ГИБДД  о результатах поиска  правонарушений, из которой усматривается, что  дата в отношении фио также был составлен административный материал по ч.1 ст.12.8 КоАП РФ.</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В соответствии с п.1.3 «Правил дорожного движения РФ», утвержденных Постановлением Совета Министров - Правительства Российской Федерации от дата N 1090 (с последующими изменениями и дополнениями),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п.1.2 ПДД РФ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что согласуется с положениями ст.2 Федерального закона от дата №196-ФЗ «О безопасности дорожного движения».</w:t>
      </w:r>
    </w:p>
    <w:p w:rsidR="00A77B3E">
      <w:r>
        <w:t xml:space="preserve">                 В силу положений пункта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A77B3E">
      <w:r>
        <w:t xml:space="preserve">                 При этом Правилами дорожного движения, в частности п.2.6.1 ПДД РФ, допускается возможность оставления водителем места ДТП, только при соблюдении перечисленных в данном пункте условий. </w:t>
      </w:r>
    </w:p>
    <w:p w:rsidR="00A77B3E">
      <w:r>
        <w:t xml:space="preserve">                Так, согласно п.2.6.1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p>
    <w:p w:rsidR="00A77B3E">
      <w:r>
        <w:t xml:space="preserve">                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w:t>
      </w:r>
    </w:p>
    <w:p w:rsidR="00A77B3E">
      <w:r>
        <w:t xml:space="preserve">                 Если обстоятельства причинения вреда в связи с повреждением имущества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водители, причастные к нему, не обязаны сообщать о случившемся в полицию. В этом случае они могут оставить место дорожно-транспортного происшествия и: </w:t>
      </w:r>
    </w:p>
    <w:p w:rsidR="00A77B3E">
      <w:r>
        <w:t xml:space="preserve">-  оформить документы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w:t>
      </w:r>
    </w:p>
    <w:p w:rsidR="00A77B3E">
      <w:r>
        <w:t xml:space="preserve">  - оформить документы о дорожно-транспортном происшествии без участия уполномоченных на то сотрудников полиции, заполнив бланк извещения о дорожно-транспортном происшествии в соответствии с правилами обязательного страхования, - если в дорожно-транспортном происшествии участвуют 2 транспортных средства (включая транспортные средства с прицепами к 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 транспортным средствам и обстоятельства причинения вреда в связи с повреждением этих транспортных средств в результате дорожно-транспортного происшествия не вызывают разногласий участников дорожно-транспортного происшествия;           </w:t>
      </w:r>
    </w:p>
    <w:p w:rsidR="00A77B3E">
      <w:r>
        <w:t xml:space="preserve">   - не оформлять документы о дорожно-транспортном происшествии - если в дорожно-транспортном происшествии повреждены транспортные средства или иное имущество только участников дорожно-транспортного происшествия и у каждого из этих участников отсутствует необходимость в оформлении указанных документов.</w:t>
      </w:r>
    </w:p>
    <w:p w:rsidR="00A77B3E">
      <w:r>
        <w:t xml:space="preserve">                В данном случае установлено, что непосредственно после совершения ДТП, в котором был поврежден  автомобиль  марка автомобиля Megan», государственный регистрационный знак Е558НА 82, под управлением фио,    водитель фио  покинула место ДТП с ее участием, не выяснив, имеются ли разногласия с собственником  данного  автомобиля по  поводу  причиненного  ущерба.</w:t>
      </w:r>
    </w:p>
    <w:p w:rsidR="00A77B3E">
      <w:r>
        <w:t xml:space="preserve">                Тем самым, совокупность изложенных выше доказательств подтверждает, что фио умышленно покинула место дорожно-транспортного происшествия,  участником которого она являлась. </w:t>
      </w:r>
    </w:p>
    <w:p w:rsidR="00A77B3E">
      <w:r>
        <w:t xml:space="preserve">                 Оставив место дорожно-транспортного происшествия, фио  совершила административное правонарушение, ответственность за которое предусмотрена частью 2 статьи 12.27  КоАП РФ.</w:t>
      </w:r>
    </w:p>
    <w:p w:rsidR="00A77B3E">
      <w:r>
        <w:t xml:space="preserve">                Санкция данной статьи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ее имущественное и семейное положение; обстоятельства, смягчающие административную ответственность - признание вины и раскаяние в содеянном; желание загладить потерпевшему материальный ущерб; наличие на иждивении малолетнего ребенка. Обстоятельств, отягчающих административную ответственность, судьей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предусмотренной  ст.12.27 ч.2  КоАП РФ, в виде лишения права управления транспортными средствами на срок дата.</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ч.2 ст.12.27  КоАП РФ, и  назначить административное наказание  в виде лишения права управления транспортными средствами на срок один год.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подлежит исполнению в соответствии со ст.32.6 КоАП РФ.                              </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  </w:t>
      </w:r>
    </w:p>
    <w:p w:rsidR="00A77B3E"/>
    <w:p w:rsidR="00A77B3E">
      <w:r>
        <w:t xml:space="preserve">              Мировой судья</w:t>
        <w:tab/>
        <w:tab/>
        <w:t xml:space="preserve">                                           фио    </w:t>
        <w:tab/>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