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Дело № 5-22- 56 /2018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Мировой судья судебного участка № 22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  Билялова   Фирдеса  Ризаевича, паспортные данные,  Узб.ССР; зарегистрированного по адресу: адрес, фактически   проживающего по адресу: адрес; гражданина РФ; со средним образованием;  холостого;  официально не трудоустроенного;  ранее  судимого;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   фио Ф.Р. дата был привлечен к административной ответственности по  ч.1 ст.20.20 КоАП РФ  и подвергнут административному штрафу в размере сумма, 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утерей квитанции; просил учесть, что  вышеуказанный  штраф  оплатил  дата, а поэтому просил строго не наказывать.  </w:t>
      </w:r>
    </w:p>
    <w:p w:rsidR="00A77B3E">
      <w:r>
        <w:t xml:space="preserve">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фио  был ознакомлен и согласен;  постановлением по делу об административном правонарушении от дата, которым  фио был привлечен к административной ответственности по  ч.1 ст.20.20 КоАП РФ  и подвергнут административному штрафу в размере сумма; данное постановление  было вручено  фио и не обжаловано им;  постановление вступило в силу дата;    информацией   из ОМВД России по адрес, из которой усматривается, что  по состоянию на  дата  штраф, назначенный этим постановлением не оплачен; письменными объяснениями  привлекаемого лица, в которых он  указал, что  своевременно не уплатил штраф, в связи с тем, что  не мог найти квитанцию.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фиоР 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раскаяние,  то обстоятельство, что  штраф, назначенный  постановлением суда оплачен им дата, в подтверждение чего представлена квитанция; незначительный  период просрочки  3 дня.   </w:t>
      </w:r>
    </w:p>
    <w:p w:rsidR="00A77B3E">
      <w:r>
        <w:t xml:space="preserve">                В качестве обстоятельства, отягчающего административную ответственность, суд учел повторное в течение одного года совершение однородного административного правонарушения.   </w:t>
      </w:r>
    </w:p>
    <w:p w:rsidR="00A77B3E">
      <w:r>
        <w:t xml:space="preserve">     На основании вышеизложенного  судья считает возможным назначить   фио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Билялова Фирдеса Ризаевича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18880491180001661527.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>
      <w:r>
        <w:t xml:space="preserve">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