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5-22-459/2018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Украины, постоянно проживающего по адресу: адрес; ранее не привлекавшегося к административной ответственности, </w:t>
      </w:r>
    </w:p>
    <w:p w:rsidR="00A77B3E">
      <w:r>
        <w:t>У С Т А Н О В И Л:</w:t>
      </w:r>
    </w:p>
    <w:p w:rsidR="00A77B3E">
      <w:r>
        <w:t>фио, являясь директором наименование организации, расположенного по адресу: адрес, в нарушение п.2 ст. 80 НК РФ, не предоставил своевременно в налоговый орган единую (упрощенную) налоговую декларацию за 9 месяцев дата в срок не позднее 20-го числа месяца, следующего за истекшими 9 месяцами. Тем самым совершил административное правонарушение, предусмотренное ст.15.5  КоАП РФ.</w:t>
      </w:r>
    </w:p>
    <w:p w:rsidR="00A77B3E">
      <w:r>
        <w:t xml:space="preserve">В судебное заседание фио не явился. Суд предпринял меры по его извещению: был  извещен телефонограммой дата.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единой (упрощенной) налоговой декларации за 9 месяцев дата  – не позднее  дата. </w:t>
      </w:r>
    </w:p>
    <w:p w:rsidR="00A77B3E">
      <w:r>
        <w:t>Фактически единая (упрощенная) налоговая декларация за 9 месяцев дата предоставлена в налоговый орган дата.</w:t>
      </w:r>
    </w:p>
    <w:p w:rsidR="00A77B3E">
      <w:r>
        <w:t xml:space="preserve">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списком внутренних почтовых отправлений;</w:t>
      </w:r>
    </w:p>
    <w:p w:rsidR="00A77B3E">
      <w:r>
        <w:t>- отчетом об отслеживании почтового отправления;</w:t>
      </w:r>
    </w:p>
    <w:p w:rsidR="00A77B3E">
      <w:r>
        <w:t>- уведомлением о составлении протокола;</w:t>
      </w:r>
    </w:p>
    <w:p w:rsidR="00A77B3E">
      <w:r>
        <w:t>- списком внутренних почтовых отправлений;</w:t>
      </w:r>
    </w:p>
    <w:p w:rsidR="00A77B3E">
      <w:r>
        <w:t>- отчетом об отслеживании почтового отправления;</w:t>
      </w:r>
    </w:p>
    <w:p w:rsidR="00A77B3E">
      <w:r>
        <w:t>- Единой (упрощенной) декларацией за 9 месяцев дата из базы «АИС Налог», из которой следует, что декларация поступила в налоговый орган дата;</w:t>
      </w:r>
    </w:p>
    <w:p w:rsidR="00A77B3E">
      <w:r>
        <w:t>- Актом налоговой проверки от дата;</w:t>
      </w:r>
    </w:p>
    <w:p w:rsidR="00A77B3E">
      <w:r>
        <w:t>- сведениями о физических лицах, имеющих право без доверенности действовать от имени юридического лица на фио;</w:t>
      </w:r>
    </w:p>
    <w:p w:rsidR="00A77B3E">
      <w:r>
        <w:t>-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и раскаяние; совершение  административного правонарушения впервые; обстоятельств, отягчающих административную ответственность, суд по делу не усматривает;</w:t>
      </w:r>
    </w:p>
    <w:p w:rsidR="00A77B3E">
      <w:r>
        <w:t xml:space="preserve">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правления ТСН «Наш дом»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