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5-22-662/2018</w:t>
      </w:r>
    </w:p>
    <w:p w:rsidR="00A77B3E">
      <w:r>
        <w:t>ПОСТАНОВЛЕНИЕ</w:t>
      </w:r>
    </w:p>
    <w:p w:rsidR="00A77B3E">
      <w:r>
        <w:t>по делу об административном правонарушении</w:t>
      </w:r>
    </w:p>
    <w:p w:rsidR="00A77B3E">
      <w:r>
        <w:t xml:space="preserve">      дата   </w:t>
        <w:tab/>
        <w:t xml:space="preserve">                                           </w:t>
        <w:tab/>
        <w:tab/>
        <w:t xml:space="preserve">  адрес        </w:t>
      </w:r>
    </w:p>
    <w:p w:rsidR="00A77B3E"/>
    <w:p w:rsidR="00A77B3E">
      <w:r>
        <w:t xml:space="preserve"> Мировой судья адрес № 22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предусмотренном ч.1  ст. 12.26  КоАП РФ, в отношении   фио,  паспортные данные; зарегистрированного  и проживающего по адресу:  адрес, м-н. Зеленый, д.58, кв.28; гражданина Украины;  ранее не привлекавшегося к административной ответственности;  </w:t>
      </w:r>
    </w:p>
    <w:p w:rsidR="00A77B3E">
      <w:r>
        <w:t xml:space="preserve">                                                              УСТАНОВИЛ:</w:t>
      </w:r>
    </w:p>
    <w:p w:rsidR="00A77B3E">
      <w:r>
        <w:t xml:space="preserve">       дата в время водитель фио  на автодороге  адрес, по адрес, управляя механическим транспортным средством  - мопедом марка автомобиля Joker» государственный регистрационный знак отсутствует,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действия (бездействие)   фио не содержат уголовно наказуемого деяния.   Тем самым  фио нарушил п. 2.3.2 Правил дорожного движения РФ, то есть совершил административное правонарушение, предусмотренное ч. 1 ст. 12.26  КоАП РФ.</w:t>
      </w:r>
    </w:p>
    <w:p w:rsidR="00A77B3E">
      <w:r>
        <w:t xml:space="preserve">       В судебное заседание  фио не явился, о времени и месте  судебного заседания извещен надлежащим образом: правонарушителю была направлена судебная повестка по адресу правовой регистрации и  проживания, которая возвращена в адрес суда по истечении срока хранения.</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 xml:space="preserve">     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     Исходя из положений части 1 статьи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  </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отношении фио по  ст.12.26 ч.1 КоАП РФ.  В протоколе указано, что фио  были разъяснены его права и обязанности; он был ознакомлен с протоколом, получил его копию, что подтверждается его подписями в соответствующих  графах. </w:t>
      </w:r>
    </w:p>
    <w:p w:rsidR="00A77B3E">
      <w:r>
        <w:t xml:space="preserve">   - протоколом об отстранении от управления транспортным средством  от дата,   из которого следует, что  дата  в время  водитель  фио  был отстранен от управления мопедом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w:t>
      </w:r>
    </w:p>
    <w:p w:rsidR="00A77B3E">
      <w:r>
        <w:t xml:space="preserve">    -  актом 82 АО № 000511 освидетельствования на состояние алкогольного опьянения от дата, из которого усматривается, что  данное освидетельствование  не проводилось в связи с отказом  фио от его прохождения, о чем  он лично написал  в акте и расписался;</w:t>
      </w:r>
    </w:p>
    <w:p w:rsidR="00A77B3E">
      <w:r>
        <w:t>- протоколом 61 АК №579750 от дата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и отказа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w:t>
      </w:r>
    </w:p>
    <w:p w:rsidR="00A77B3E">
      <w:r>
        <w:t>-   существенных недостатков, которые могли бы повлечь  недействительность,  вышеуказанные процессуальные протоколы и акт не содержат;</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-просмотренной в судебном заседании видеозаписью, произведенной в патрульном автомобиле,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он добровольно и в свободной форме дает пояснения о том, что он управлял  мопедом,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 каких-либо замечаний относительно нарушения  его прав  не поступало;</w:t>
      </w:r>
    </w:p>
    <w:p w:rsidR="00A77B3E">
      <w:r>
        <w:t xml:space="preserve"> - копией водительского удостоверения в отношении фио;</w:t>
      </w:r>
    </w:p>
    <w:p w:rsidR="00A77B3E">
      <w:r>
        <w:t>- справкой о привлечении к административной ответственности.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w:t>
      </w:r>
    </w:p>
    <w:p w:rsidR="00A77B3E">
      <w:r>
        <w:t xml:space="preserve">                  фио, будучи совершеннолетним, дееспособным лицом, управляя транспортным средством – источником повышенной опасности, являясь участником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проводимых  процессуальных действий и подписываемых документов, не имеется.</w:t>
      </w:r>
    </w:p>
    <w:p w:rsidR="00A77B3E">
      <w:r>
        <w:t xml:space="preserve">                  При составлении протокола об административном правонарушении и других процессуальных документов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w:t>
      </w:r>
    </w:p>
    <w:p w:rsidR="00A77B3E">
      <w:r>
        <w:t xml:space="preserve">                 Неустранимых сомнений в виновности лица, привлекаемого к административной ответственности, судья не усматривает.</w:t>
      </w:r>
    </w:p>
    <w:p w:rsidR="00A77B3E">
      <w:r>
        <w:t xml:space="preserve">                 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 xml:space="preserve">                 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влечет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административную ответственность, и обстоятельств, отягчающих  административную ответственность, суд    по делу не усматривает.</w:t>
      </w:r>
    </w:p>
    <w:p w:rsidR="00A77B3E">
      <w:r>
        <w:t xml:space="preserve">                  При таких обстоятельствах, суд считает,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На основании изложенного, руководствуясь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подвергнуть его наказанию в виде штрафа в размере сумма в доход государства,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18810491181500002397.</w:t>
      </w:r>
    </w:p>
    <w:p w:rsidR="00A77B3E">
      <w:r>
        <w:t xml:space="preserve">                  Разъяснить  фио,  что 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в течение 10 суток со дня вручения или получения копии постановления лицами, указанными  в  ст.25.1-25.5 КоАП РФ.</w:t>
      </w:r>
    </w:p>
    <w:p w:rsidR="00A77B3E"/>
    <w:p w:rsidR="00A77B3E">
      <w:r>
        <w:t xml:space="preserve">                 Мировой судья                                                                  фио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