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Дело № 5-22-671/2023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                                         </w:t>
        <w:tab/>
        <w:tab/>
        <w:t xml:space="preserve">             адрес </w:t>
      </w:r>
    </w:p>
    <w:p w:rsidR="00A77B3E">
      <w:r>
        <w:t xml:space="preserve">       </w:t>
      </w:r>
    </w:p>
    <w:p w:rsidR="00A77B3E">
      <w:r>
        <w:t xml:space="preserve">             Мировой судья судебного участка № 22 Алуштинского судебного района (городской адрес)  адрес  фио,</w:t>
      </w:r>
    </w:p>
    <w:p w:rsidR="00A77B3E">
      <w:r>
        <w:t xml:space="preserve">             рассмотрев в открытом судебном заседании материалы дела об административном правонарушении, предусмотренном ст.20.25 ч.1 КоАП РФ, в отношении:</w:t>
      </w:r>
    </w:p>
    <w:p w:rsidR="00A77B3E">
      <w:r>
        <w:t xml:space="preserve">           фио, паспортные данные, гражданина РФ, паспортные данные, проживающего по адресу: адрес; ранее не привлекавшегося к административном ответственности, </w:t>
      </w:r>
    </w:p>
    <w:p w:rsidR="00A77B3E"/>
    <w:p w:rsidR="00A77B3E">
      <w:r>
        <w:t xml:space="preserve">                                                           УСТАНОВИЛ:</w:t>
      </w:r>
    </w:p>
    <w:p w:rsidR="00A77B3E"/>
    <w:p w:rsidR="00A77B3E">
      <w:r>
        <w:t xml:space="preserve">  фио дата был привлечен к административной ответственности по ч.1 ст. 18.3 КоАП РФ  и подвергнут административному штрафу в размере сумма,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  фио  в судебное заседание не явился, извещен телефонограммой, в которой указал, что с правонарушением согласен, вину признает, просит вынести наказание в минимальном размере и рассмотреть дело в его отсутствие.</w:t>
      </w:r>
    </w:p>
    <w:p w:rsidR="00A77B3E">
      <w:r>
        <w:t xml:space="preserve">     На основании положений 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 считает возможным рассмотреть дело  в отсутствие фио</w:t>
      </w:r>
    </w:p>
    <w:p w:rsidR="00A77B3E">
      <w:r>
        <w:t xml:space="preserve">  Исследовав материалы дела об административном правонарушении, судья приходит к следующему:</w:t>
      </w:r>
    </w:p>
    <w:p w:rsidR="00A77B3E">
      <w:r>
        <w:t xml:space="preserve">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   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В данном случае факт совершения фио административного правонарушения, предусмотренного ч.1 ст.20.25 КоАП РФ, и его виновность подтверждается исследованными в судебном заседании доказательствами: копией постановления о привлечении фио к административной ответственности по ч.1 ст. 18.3 КоАП от дата; копией паспорта фио; справкой об отсутствии оплаты административного штрафа; телефонограммой от дата о дате и месте составления протокола; протоколом  об административном правонарушении от дата, составленным в отсутствии фио; сведениями о направлении фио копии протокола.</w:t>
      </w:r>
    </w:p>
    <w:p w:rsidR="00A77B3E">
      <w:r>
        <w:t xml:space="preserve">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Оценивая собранные по делу доказательства, судья считает, что вина фио  установлена, доказана и его действия надлежит квалифицировать по   ч.1 ст. 20.25  КоАП РФ.</w:t>
      </w:r>
    </w:p>
    <w:p w:rsidR="00A77B3E">
      <w:r>
        <w:t xml:space="preserve">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При назначении наказания  суд в соответствии со ст.ст. 3.1, 3.9, 4.1-4.3 КоАП РФ учел характер совершенного административного правонарушения, личность правонарушителя; обстоятельством, смягчающим административную ответственность, является признание вины; обстоятельств, отягчающих административную ответственность,  судом не установлено.</w:t>
      </w:r>
    </w:p>
    <w:p w:rsidR="00A77B3E">
      <w:r>
        <w:t xml:space="preserve">               На  основании  вышеизложенного с учетом конкретных обстоятельств дела  и личности нарушителя,  мировой судья считает возможным  назначить фио  наказание в виде административного штрафа в размере сумма, поскольку такое наказание в рассматриваемом случае соответствует тяжести совершенного правонарушения, а также принципам справедливости и целесообразности административной ответственности. </w:t>
      </w:r>
    </w:p>
    <w:p w:rsidR="00A77B3E">
      <w:r>
        <w:t xml:space="preserve">                  Руководствуясь ст.ст.29.9, 29.10, 29.11 КоАП РФ, мировой судья</w:t>
      </w:r>
    </w:p>
    <w:p w:rsidR="00A77B3E"/>
    <w:p w:rsidR="00A77B3E">
      <w:r>
        <w:t xml:space="preserve">                                                          П О С Т А Н О В И Л :</w:t>
      </w:r>
    </w:p>
    <w:p w:rsidR="00A77B3E">
      <w:r>
        <w:t xml:space="preserve">     Признать фио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 штрафа в размере  сумма (сумма прописью).</w:t>
      </w:r>
    </w:p>
    <w:p w:rsidR="00A77B3E">
      <w:r>
        <w:t xml:space="preserve">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телефон; УИН 0410760300225006712320112; назначение платежа: «штраф по делу об административном правонарушении по постановлению № 5-22-671/2023 от дата».</w:t>
      </w:r>
    </w:p>
    <w:p w:rsidR="00A77B3E">
      <w:r>
        <w:t xml:space="preserve">             Постановление может быть обжаловано в Алуштинский городской суд адрес  через мирового судью судебного участка № 22 Алуштинского судебного района (городской адрес) в течение 10 суток со дня его вынесения.</w:t>
      </w:r>
    </w:p>
    <w:p w:rsidR="00A77B3E">
      <w:r>
        <w:t xml:space="preserve">                    </w:t>
      </w:r>
    </w:p>
    <w:p w:rsidR="00A77B3E">
      <w:r>
        <w:t xml:space="preserve">              Мировой судья</w:t>
        <w:tab/>
        <w:tab/>
        <w:tab/>
        <w:t xml:space="preserve">                          фио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