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5-22-674/2020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извещена судебными повестками, которые были направлены по адресу места жительства и нахождения организации, но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