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5-22-732/2018</w:t>
      </w:r>
    </w:p>
    <w:p w:rsidR="00A77B3E"/>
    <w:p w:rsidR="00A77B3E">
      <w:r>
        <w:t>ПОСТАНОВЛЕНИЕ</w:t>
      </w:r>
    </w:p>
    <w:p w:rsidR="00A77B3E">
      <w:r>
        <w:t xml:space="preserve"> </w:t>
      </w:r>
    </w:p>
    <w:p w:rsidR="00A77B3E">
      <w:r>
        <w:t>дата                                                     адрес</w:t>
      </w:r>
    </w:p>
    <w:p w:rsidR="00A77B3E"/>
    <w:p w:rsidR="00A77B3E">
      <w:r>
        <w:t xml:space="preserve">         </w:t>
        <w:tab/>
        <w:t xml:space="preserve">И.о. мирового судьи судебного участка № 22 Алуштинского судебного района (городской адрес) адрес,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отделения ГИБДД ОМВД РФ по адрес, в отношении </w:t>
      </w:r>
    </w:p>
    <w:p w:rsidR="00A77B3E">
      <w:r>
        <w:t xml:space="preserve">фио, паспортные данные, разведенного, имеющего несовершеннолетнего ребенка – сына фио, паспортные данные, не работающего, нигде не зарегистрированного,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36 по адрес в адрес управлял автомобилем марки «Форд Фьюжи», государственный регистрационный номер М659РС48,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телефон от дата, из которого следует, что фио дата в время в районе дома № 36 по адрес в адрес управлял автомобилем марки «Форд Фьюжи», государственный регистрационный номер М659РС48, будучи лишенным права управления транспортными средствами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телефон от дата об отстранении фио от управления транспортным средством ввиду выявления административного правонарушения, предусмотренного ч. 2 ст. 12.7 КоАП РФ (л.д. 2);</w:t>
      </w:r>
    </w:p>
    <w:p w:rsidR="00A77B3E">
      <w:r>
        <w:t xml:space="preserve">- копией постановления мирового судьи судебного участка № 7 Гагаринского судебного района адрес от дата, вступившего в законную силу дата, которым фио признан виновным в совершении административного правонарушения, предусмотренного ч. 1 ст. 12.8 КоАП РФ, и ему назначено наказание в виде штрафа в размере сумма с лишением права управления транспортными средствами на срок дата 6 месяцев (л.д. 5-6); </w:t>
      </w:r>
    </w:p>
    <w:p w:rsidR="00A77B3E">
      <w:r>
        <w:t>- справкой ОГИБДД ОМВД России по адрес от дата (л.д. 9), из которой следует, что на основании вышеуказанного постановления мирового судьи водительское удостоверение у фио изъято дата</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который не работает, имеет несовершеннолетнего ребенка; его имущественное положение.</w:t>
      </w:r>
    </w:p>
    <w:p w:rsidR="00A77B3E">
      <w:r>
        <w:tab/>
        <w:t xml:space="preserve">Обстоятельств, смягчающих и отягчающих административную ответственность, не установлено. </w:t>
      </w:r>
    </w:p>
    <w:p w:rsidR="00A77B3E">
      <w:r>
        <w:tab/>
        <w:t xml:space="preserve"> Таким образом, с учетом конкретных обстоятельств дела, данных о личности правонарушителя,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18810491181500002869.</w:t>
      </w:r>
    </w:p>
    <w:p w:rsidR="00A77B3E">
      <w:r>
        <w:t>Разъяснить фио,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22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