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5-22-856/2018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ИНН 910103183847; дата и место регистрации в качестве индивидуального предпринимателя: дата, Межрайонная ИФНС №8 по адрес;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w:t>
      </w:r>
    </w:p>
    <w:p w:rsidR="00A77B3E">
      <w:r>
        <w:t xml:space="preserve">              наименование организации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на 1 застрахованное лицо. дата, после предельного срока предоставления отчетности за дата, страхователем представлены сведения по форме СЗВ-М (дополняющая) за дата на 2 застрахованных лица, сведения на которых ранее в форме СЗВ-М (исходная) не представлялись.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согласно почтового уведомления, была получена фио лично под роспись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1 застрахованное лицо. дата, после предельного срока предоставления отчетности за дата, страхователем представлены сведения по форме СЗВ-М (дополняющая) за дата на 2 застрахованных лица, сведения на которых ранее в форме СЗВ-М (исходная) не представлялись. </w:t>
      </w:r>
    </w:p>
    <w:p w:rsidR="00A77B3E">
      <w:r>
        <w:t xml:space="preserve">               Факт совершения  наименование организации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доставке сведений по форме СЗВ-М, протоколом проверки, выпиской о приеме сведений в электронном виде,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