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Дело № 5-22-195/2018</w:t>
      </w:r>
    </w:p>
    <w:p w:rsidR="00A77B3E">
      <w:r>
        <w:t>ПОСТАНОВЛЕНИЕ</w:t>
      </w:r>
    </w:p>
    <w:p w:rsidR="00A77B3E">
      <w:r>
        <w:t xml:space="preserve">                         по делу об административном правонарушении</w:t>
      </w:r>
    </w:p>
    <w:p w:rsidR="00A77B3E">
      <w:r>
        <w:t>дата</w:t>
        <w:tab/>
        <w:tab/>
        <w:tab/>
        <w:t xml:space="preserve">                    адрес </w:t>
      </w:r>
    </w:p>
    <w:p w:rsidR="00A77B3E">
      <w:r>
        <w:t xml:space="preserve">Мировой судья судебного участка № 22 Алуштинского судебного района (г.адрес) адрес  фио,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ст.12.5 ч.4.1 КоАП РФ, в отношении  фио фио, паспортные данные; зарегистрированного и проживающего по адресу: адрес; гражданина РФ; не работающего; ранее привлекавшегося к административной ответственности, </w:t>
      </w:r>
    </w:p>
    <w:p w:rsidR="00A77B3E">
      <w:r>
        <w:t xml:space="preserve">                                                       УСТАНОВИЛ:</w:t>
      </w:r>
    </w:p>
    <w:p w:rsidR="00A77B3E">
      <w:r>
        <w:t xml:space="preserve">      дата  в время на  автодороге  «граница с Украиной-Симферополь-Алушта-Ялта»  на 701 км + 500 м, водитель фио управлял транспортным средством марка автомобиля, государственный регистрационный номер Х153ЕН777, с незаконно установленным на нем опознавательным фонарем легкового такси, чем нарушил п.2.1.1. Правил дорожного движения РФ. Тем самым, совершил административное правонарушение, предусмотренное  ст.12.5 ч.4.1 КоАП РФ.</w:t>
      </w:r>
    </w:p>
    <w:p w:rsidR="00A77B3E">
      <w:r>
        <w:t xml:space="preserve"> </w:t>
        <w:tab/>
        <w:t xml:space="preserve">  фио в судебное заседание не явился. Суд предпринял меры по его извещению: в адрес правовой регистрации по месту жительства по почте заказным письмом с уведомлением была направлена судебная повестка; дополнительно он был извещен по мобильному телефону, просил рассмотреть дело в его отсутствие, данная информация отображена в телефонограмме к судебной повестке.</w:t>
      </w:r>
    </w:p>
    <w:p w:rsidR="00A77B3E">
      <w:r>
        <w:t xml:space="preserve">        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извещен надлежащим образом, учитывая его устное ходатайство, считает возможным рассмотреть дело в его отсутствие.      </w:t>
      </w:r>
    </w:p>
    <w:p w:rsidR="00A77B3E">
      <w:r>
        <w:t xml:space="preserve">         Исследовав представленный материал об административном правонарушении, мировой судья приходит к  следующему:</w:t>
      </w:r>
    </w:p>
    <w:p w:rsidR="00A77B3E">
      <w:r>
        <w:t xml:space="preserve">         статьей  12.5  ч.4.1  КоАП РФ предусмотрена административная ответственность  за управление транспортным средством, на котором незаконно установлен опознавательный фонарь легкового такси или опознавательный знак "Инвалид".</w:t>
      </w:r>
    </w:p>
    <w:p w:rsidR="00A77B3E">
      <w:r>
        <w:t xml:space="preserve">                  Факт совершения фио административного правонарушения, предусмотренного ст.12.5 ч.4.1 КоАП РФ, и его виновность подтверждается исследованными в судебном заседании доказательствами: протоколом адрес № 0943618 об административном правонарушении от дата, с которым фио был ознакомлен, указав, что документов на осуществление предпринимательской деятельности не получал, фонарь установил самостоятельно; протоколом 50 АС  № 164245 об изъятии вещей и документов от дата; письменными объяснениями фио  относительно  совершенного правонарушения;  фотоматериалом, на котором зафиксирован автомобиль марка автомобиля, государственный регистрационный номер Х153ЕН777 с установленным на нем опознавательным фонарем легкового такси; карточкой правонарушителя на имя фио; квитанцией №2/2018 о приеме на хранение предмета административного правонарушения.  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 Оценивая собранные по делу доказательства, судья считает, что вина  фио установлена, доказана и его действия надлежит квалифицировать по ст.12.5 ч.4.1 КоАП РФ.</w:t>
      </w:r>
    </w:p>
    <w:p w:rsidR="00A77B3E">
      <w:r>
        <w:t xml:space="preserve">         Санкция данной статьи влечет наложение административного штрафа на водителя в размере сумма прописью с конфискацией предмета административного правонарушения.</w:t>
      </w:r>
    </w:p>
    <w:p w:rsidR="00A77B3E">
      <w:r>
        <w:t xml:space="preserve">        При назначении административного наказания судья учла характер совершенного фио административного правонарушения; личность  правонарушителя, его имущественное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суд по делу не усматривает,  в связи с чем судья считает необходимым назначить фио наказание в виде административного штрафа в размере сумма с конфискацией предмета административного правонарушения - опознавательного  фонаря  легкового такси.</w:t>
      </w:r>
    </w:p>
    <w:p w:rsidR="00A77B3E">
      <w:r>
        <w:t xml:space="preserve">                  На основании изложенного, руководствуясь ст.ст. 12.5 ч.4.1, 29.9, 29,10 КоАП РФ,  мировой судья</w:t>
      </w:r>
    </w:p>
    <w:p w:rsidR="00A77B3E">
      <w:r>
        <w:t xml:space="preserve">                                                          ПОСТАНОВИЛ:</w:t>
      </w:r>
    </w:p>
    <w:p w:rsidR="00A77B3E">
      <w:r>
        <w:t xml:space="preserve">      Признать фио фио виновным в совершении административного правонарушения, предусмотренного ст.12.5 ч.4.1 КоАП РФ и назначить административное наказание в виде административного штрафа в размере сумма (сумма прописью) с конфискацией предмета административного правонарушения - опознавательного  фонаря  легкового такси.</w:t>
      </w:r>
    </w:p>
    <w:p w:rsidR="00A77B3E">
      <w:r>
        <w:t xml:space="preserve">  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 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 xml:space="preserve">          Реквизиты для оплаты штрафов УФК (УМВД России по адрес), ИНН телефон КПП телефон ОКТМО сумма/сч 40101810335100010001 в Отделении по адрес ЮГУ ЦБ РФ БИК телефон КБК 18811630020016000140 УИН 18810491185000001182.</w:t>
      </w:r>
    </w:p>
    <w:p w:rsidR="00A77B3E">
      <w:r>
        <w:t xml:space="preserve">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