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№ 5-23- </w:t>
      </w:r>
      <w:r>
        <w:rPr>
          <w:lang w:val="en-US"/>
        </w:rPr>
        <w:t>4</w:t>
      </w:r>
      <w:r>
        <w:t>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</w:t>
      </w:r>
      <w:r>
        <w:t xml:space="preserve">                   адрес</w:t>
      </w:r>
    </w:p>
    <w:p w:rsidR="00A77B3E">
      <w:r>
        <w:t>И.адрес</w:t>
      </w:r>
      <w:r>
        <w:t xml:space="preserve"> судьи адрес № 23 Алуштинского судебного района (городской адрес) адрес - Мировой судья адрес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дело об администра</w:t>
      </w:r>
      <w:r>
        <w:t xml:space="preserve">тивном правонарушении -  </w:t>
      </w:r>
      <w:r>
        <w:t>фио</w:t>
      </w:r>
      <w:r>
        <w:t>,</w:t>
      </w:r>
    </w:p>
    <w:p w:rsidR="00B83449">
      <w:pPr>
        <w:rPr>
          <w:lang w:val="en-US"/>
        </w:rPr>
      </w:pPr>
      <w:r>
        <w:t xml:space="preserve">рассмотрев в открытом судебном заседании дело об административном правонарушении, предусмотренном ст.7.27 ч.1  КоАП РФ, в отношении  </w:t>
      </w:r>
      <w:r>
        <w:t>фио</w:t>
      </w:r>
      <w:r>
        <w:t>, паспортные данные  не имеющего правовой регистрации по месту жительства;  фактически   п</w:t>
      </w:r>
      <w:r>
        <w:t xml:space="preserve">роживающего  по адресу: адрес; </w:t>
      </w:r>
      <w:r>
        <w:t xml:space="preserve">гражданина Украины; со средним специальным образованием; холостого; официально не трудоустроенного; </w:t>
      </w:r>
    </w:p>
    <w:p w:rsidR="00A77B3E">
      <w:r>
        <w:t xml:space="preserve">ранее </w:t>
      </w:r>
      <w:r>
        <w:t>привлекавшегося</w:t>
      </w:r>
      <w:r>
        <w:t xml:space="preserve"> к административной ответственности; ранее судимого,</w:t>
      </w:r>
    </w:p>
    <w:p w:rsidR="00A77B3E">
      <w:r>
        <w:t xml:space="preserve">                                                   </w:t>
      </w:r>
      <w:r>
        <w:t xml:space="preserve">                    установил:</w:t>
      </w:r>
    </w:p>
    <w:p w:rsidR="00A77B3E">
      <w:r>
        <w:t xml:space="preserve">                 дата </w:t>
      </w:r>
      <w:r>
        <w:t>в</w:t>
      </w:r>
      <w:r>
        <w:t xml:space="preserve"> время  гражданин   </w:t>
      </w:r>
      <w:r>
        <w:t>фио</w:t>
      </w:r>
      <w:r>
        <w:t>, находясь  в  помещении торгового зала магазина «Пуд» по адресу: адрес, совершил мелкое хищение чужого имущества, а именно: 2 бутылок  масла подсолнечного рафинированного дезодор</w:t>
      </w:r>
      <w:r>
        <w:t xml:space="preserve">ированного   объемом  5 л  каждая на общую сумму сумма,   тем самым причинив материальный ущерб наименование организации.  Тем самым, совершил административное правонарушение, предусмотренное ч.1  ст. 7.27 КоАП РФ. </w:t>
      </w:r>
    </w:p>
    <w:p w:rsidR="00A77B3E">
      <w:r>
        <w:t xml:space="preserve">                В судебном заседании </w:t>
      </w:r>
      <w:r>
        <w:t>фио</w:t>
      </w:r>
      <w:r>
        <w:t xml:space="preserve"> были разъяснены права и обязанности, предусмотренные КоАП РФ, положения ст. 51 Конституции РФ; ходатайств и отводов не заявил.  Пояснил, что он пришел в магазин «Пуд» в состоянии алкогольного опьянения, но у него не было умысла на тайное хищение  подсолне</w:t>
      </w:r>
      <w:r>
        <w:t xml:space="preserve">чного масла, он собирался расплатиться за него, однако охранник  магазина начал с ним конфликт и вызвал сотрудников </w:t>
      </w:r>
      <w:r>
        <w:t>Росгвардии</w:t>
      </w:r>
      <w:r>
        <w:t xml:space="preserve">.  Просил   строго не наказывать; обязался оплатить штраф.     </w:t>
      </w:r>
    </w:p>
    <w:p w:rsidR="00A77B3E">
      <w:r>
        <w:t xml:space="preserve">    Законный представитель потерпевшего – юридического лица наимен</w:t>
      </w:r>
      <w:r>
        <w:t xml:space="preserve">ование организации - </w:t>
      </w:r>
      <w:r>
        <w:t>фио</w:t>
      </w:r>
      <w:r>
        <w:t xml:space="preserve"> в судебное заседание не явился,  направил в адрес  суда  ходатайство о рассмотрении дела в его отсутствие.</w:t>
      </w:r>
    </w:p>
    <w:p w:rsidR="00A77B3E">
      <w:r>
        <w:t xml:space="preserve">                Заслушав </w:t>
      </w:r>
      <w:r>
        <w:t>фио</w:t>
      </w:r>
      <w:r>
        <w:t>, исследовав материалы дела об административном правонарушении, приходит к следующему:</w:t>
      </w:r>
    </w:p>
    <w:p w:rsidR="00A77B3E">
      <w:r>
        <w:t xml:space="preserve">       </w:t>
      </w:r>
      <w:r>
        <w:t>ст</w:t>
      </w:r>
      <w:r>
        <w:t>атьей 7.27 ч.1 КоАП РФ предусмотрена административная ответственность за   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</w:t>
      </w:r>
      <w:r>
        <w:t>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>
        <w:t xml:space="preserve"> 159.2, частями второй, третьей и четвертой с</w:t>
      </w:r>
      <w:r>
        <w:t>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</w:t>
      </w:r>
      <w:r>
        <w:t>ния, предусмотренного ст.7.27 ч.1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</w:t>
      </w:r>
      <w:r>
        <w:t>от</w:t>
      </w:r>
      <w:r>
        <w:t xml:space="preserve"> дата, с которым   </w:t>
      </w:r>
      <w:r>
        <w:t>фио</w:t>
      </w:r>
      <w:r>
        <w:t xml:space="preserve"> был ознакомлен и согласен,  вину признал;</w:t>
      </w:r>
    </w:p>
    <w:p w:rsidR="00A77B3E">
      <w:r>
        <w:t>-  рапортом</w:t>
      </w:r>
      <w:r>
        <w:t xml:space="preserve">  оперативного  дежурного ОМВД России по адрес </w:t>
      </w:r>
      <w:r>
        <w:t>от</w:t>
      </w:r>
      <w:r>
        <w:t xml:space="preserve"> </w:t>
      </w:r>
      <w:r>
        <w:t>дата</w:t>
      </w:r>
      <w:r>
        <w:t xml:space="preserve">, в котором сообщается о факте хищения   в  магазине  «Пуд»;   </w:t>
      </w:r>
    </w:p>
    <w:p w:rsidR="00A77B3E">
      <w:r>
        <w:t xml:space="preserve">-   заявлением  сотрудника магазина наименование организации   </w:t>
      </w:r>
      <w:r>
        <w:t>фио</w:t>
      </w:r>
      <w:r>
        <w:t xml:space="preserve"> в  ОМВД России по адрес  о  факте совершенного хищения дата в  магазине</w:t>
      </w:r>
      <w:r>
        <w:t xml:space="preserve"> наименование организации  и привлечении виновного к административной ответственности;</w:t>
      </w:r>
    </w:p>
    <w:p w:rsidR="00A77B3E">
      <w:r>
        <w:t xml:space="preserve"> -  справкой  наименование организации   о стоимости похищенного  товара; </w:t>
      </w:r>
    </w:p>
    <w:p w:rsidR="00A77B3E">
      <w:r>
        <w:t xml:space="preserve">- объяснениями   управляющего магазина сети наименование организации   </w:t>
      </w:r>
      <w:r>
        <w:t>фио</w:t>
      </w:r>
      <w:r>
        <w:t>, в которых он сообщ</w:t>
      </w:r>
      <w:r>
        <w:t xml:space="preserve">ает о факте хищения в магазине «Пуд»  дата  неизвестным  гражданином  двух бутылок подсолнечного масла;   </w:t>
      </w:r>
    </w:p>
    <w:p w:rsidR="00A77B3E">
      <w:r>
        <w:t xml:space="preserve"> - протоколом осмотра места происшествия и </w:t>
      </w:r>
      <w:r>
        <w:t>фототаблицей</w:t>
      </w:r>
      <w:r>
        <w:t xml:space="preserve"> к нему;</w:t>
      </w:r>
    </w:p>
    <w:p w:rsidR="00A77B3E">
      <w:r>
        <w:t>-  видеозаписью с камер  наружного видеонаблюдения, на которой зафиксировано, как дат</w:t>
      </w:r>
      <w:r>
        <w:t xml:space="preserve">а около 12-00 часов мужчина, внешне похожий на </w:t>
      </w:r>
      <w:r>
        <w:t>фио</w:t>
      </w:r>
      <w:r>
        <w:t xml:space="preserve">, взял  в торговом зале два бутылки  подсолнечного масла и  вышел  из торгового зала через турникет, не расплатившись  на кассе; </w:t>
      </w:r>
    </w:p>
    <w:p w:rsidR="00A77B3E">
      <w:r>
        <w:t xml:space="preserve"> - письменными объяснениями </w:t>
      </w:r>
      <w:r>
        <w:t>фио</w:t>
      </w:r>
      <w:r>
        <w:t>, в которых он подтвердил обстоятельства сове</w:t>
      </w:r>
      <w:r>
        <w:t xml:space="preserve">ршенного дата хищения  в магазине «Пуд»;  </w:t>
      </w:r>
    </w:p>
    <w:p w:rsidR="00A77B3E">
      <w:r>
        <w:t xml:space="preserve">-  заявлением законного представителя   наименование организации - </w:t>
      </w:r>
      <w:r>
        <w:t>фио</w:t>
      </w:r>
      <w:r>
        <w:t xml:space="preserve">  о принятии  похищенного имущества  на сохранное хранение;  </w:t>
      </w:r>
    </w:p>
    <w:p w:rsidR="00A77B3E">
      <w:r>
        <w:t xml:space="preserve"> - рапортом  УУП ГУУП и ПДН   ОМВД России по адрес, в котором сообщается о факте </w:t>
      </w:r>
      <w:r>
        <w:t xml:space="preserve">хищения  в  магазине  «Пуд», совершенном гражданином  </w:t>
      </w:r>
      <w:r>
        <w:t>фио</w:t>
      </w:r>
      <w:r>
        <w:t>;</w:t>
      </w:r>
    </w:p>
    <w:p w:rsidR="00A77B3E">
      <w:r>
        <w:t xml:space="preserve">-  информацией из Базы данных административных правонарушений в отношении  </w:t>
      </w:r>
      <w:r>
        <w:t>фио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</w:t>
      </w:r>
      <w:r>
        <w:t>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Доводы </w:t>
      </w:r>
      <w:r>
        <w:t>фио</w:t>
      </w:r>
      <w:r>
        <w:t xml:space="preserve"> о том, что у него не было умысла на тайно</w:t>
      </w:r>
      <w:r>
        <w:t>е хищение  подсолнечного масла, опровергаются  исследованными  по делу доказательствами, в том числе видеозаписью с камер  видеонаблюдения.</w:t>
      </w:r>
    </w:p>
    <w:p w:rsidR="00A77B3E">
      <w:r>
        <w:t xml:space="preserve">               Оценивая собранные по делу доказательства, судья считает, что вина   </w:t>
      </w:r>
      <w:r>
        <w:t>фио</w:t>
      </w:r>
      <w:r>
        <w:t xml:space="preserve"> установлена, доказана и его </w:t>
      </w:r>
      <w:r>
        <w:t>действия надлежит квалифицировать по   ст.7.27 ч.1 КоАП РФ.</w:t>
      </w:r>
    </w:p>
    <w:p w:rsidR="00A77B3E">
      <w:r>
        <w:t xml:space="preserve">      Санкция   данной   статьи  предусматривает административное наказание  в виде      административного штрафа в размере до пятикратной стоимости похищенного имущества,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обстоятельств, смягчающих администрат</w:t>
      </w:r>
      <w:r>
        <w:t>ивную ответственность, не установлено.</w:t>
      </w:r>
    </w:p>
    <w:p w:rsidR="00A77B3E">
      <w:r>
        <w:t xml:space="preserve">               В качестве обстоятельств, отягчающих административную ответственность, суд признает  повторное  совершение в течение одного года  однородного административного правонарушения по ч.1 ст.7.27 КоАП РФ,  чт</w:t>
      </w:r>
      <w:r>
        <w:t xml:space="preserve">о </w:t>
      </w:r>
      <w:r>
        <w:t xml:space="preserve">свидетельствует о стойкой противоправной направленности поведения </w:t>
      </w:r>
      <w:r>
        <w:t>фио</w:t>
      </w:r>
      <w:r>
        <w:t xml:space="preserve">, игнорировании норм закона и отсутствии на него воздействия назначенных  ранее наказаний в виде штрафа.  </w:t>
      </w:r>
    </w:p>
    <w:p w:rsidR="00A77B3E">
      <w:r>
        <w:t xml:space="preserve">                Кроме того, мировой судья учел,  что  </w:t>
      </w:r>
      <w:r>
        <w:t>фио</w:t>
      </w:r>
      <w:r>
        <w:t xml:space="preserve"> не имеет  правовой р</w:t>
      </w:r>
      <w:r>
        <w:t xml:space="preserve">егистрации и постоянного  места жительства;  ранее неоднократно судим; дата  освободился из мест лишения свободы.  </w:t>
      </w:r>
    </w:p>
    <w:p w:rsidR="00A77B3E">
      <w:r>
        <w:t xml:space="preserve">                На основании вышеизложенного  мировой судья считает, что с учетом  данных о личности  нарушителя в целях зашиты общественног</w:t>
      </w:r>
      <w:r>
        <w:t>о  порядка, общественных отношений  и общественной безопасности в качестве наказания необходимо назначить административный аре</w:t>
      </w:r>
      <w:r>
        <w:t>ст в пр</w:t>
      </w:r>
      <w:r>
        <w:t xml:space="preserve">еделах санкции, установленной статьей.  </w:t>
      </w:r>
    </w:p>
    <w:p w:rsidR="00A77B3E">
      <w:r>
        <w:t xml:space="preserve">     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</w:t>
      </w:r>
      <w:r>
        <w:t xml:space="preserve">                                               </w:t>
      </w:r>
      <w:r>
        <w:t>П</w:t>
      </w:r>
      <w:r>
        <w:t xml:space="preserve"> О С Т А Н О В И Л :</w:t>
      </w:r>
    </w:p>
    <w:p w:rsidR="00A77B3E">
      <w:r>
        <w:t xml:space="preserve">    Признать </w:t>
      </w:r>
      <w:r>
        <w:t>фио</w:t>
      </w:r>
      <w:r>
        <w:t xml:space="preserve">   виновным в совершении административного правонарушения, предусмотренного  ч.1 ст.7.27  КоАП РФ, и  назначить  административное наказание в виде  административного арест</w:t>
      </w:r>
      <w:r>
        <w:t>а на срок  10 (десять</w:t>
      </w:r>
      <w:r>
        <w:t xml:space="preserve"> )</w:t>
      </w:r>
      <w:r>
        <w:t xml:space="preserve"> суток.</w:t>
      </w:r>
    </w:p>
    <w:p w:rsidR="00A77B3E">
      <w:r>
        <w:t xml:space="preserve">    Срок  административного ареста  исчислять 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</w:t>
      </w:r>
      <w:r>
        <w:t>ью  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                Мировой судья                                                                   </w:t>
      </w:r>
      <w:r>
        <w:t>фио</w:t>
      </w:r>
    </w:p>
    <w:p w:rsidR="00A77B3E">
      <w:r>
        <w:t xml:space="preserve">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9"/>
    <w:rsid w:val="00A77B3E"/>
    <w:rsid w:val="00B83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834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83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