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и проживающего по адресу: адрес,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№8204№046980 от дата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обстоятельства, указанные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8201 №164370 от дата,  заверенной копией постановления №8204№046980 от дата, которым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0410760300235005352320160.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