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5-23-10/2022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</w:t>
      </w:r>
      <w:r>
        <w:t xml:space="preserve">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 xml:space="preserve">защитника – </w:t>
      </w:r>
      <w:r>
        <w:t>фио</w:t>
      </w:r>
      <w:r>
        <w:t>;</w:t>
      </w:r>
    </w:p>
    <w:p w:rsidR="00A77B3E">
      <w:r>
        <w:t>рассмотрев материалы дела</w:t>
      </w:r>
      <w:r>
        <w:t xml:space="preserve"> об административном правонарушении, в отношении </w:t>
      </w:r>
      <w:r>
        <w:t>фио</w:t>
      </w:r>
      <w:r>
        <w:t xml:space="preserve">, паспортные данные, зарегистрированного по адресу: адрес, фактически проживающий по адресу: адрес, трудоустроенного, ранее </w:t>
      </w:r>
      <w:r>
        <w:t>привлекавшегося</w:t>
      </w:r>
      <w:r>
        <w:t xml:space="preserve"> к административной ответственности, за совершение административн</w:t>
      </w:r>
      <w:r>
        <w:t xml:space="preserve">ого правонарушения,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 с Украиной – Симферополь – Алушта – Ялта 662 км. + 500 м., г</w:t>
      </w:r>
      <w:r>
        <w:t xml:space="preserve">ражданин </w:t>
      </w:r>
      <w:r>
        <w:t>фио</w:t>
      </w:r>
      <w:r>
        <w:t xml:space="preserve"> управляя транспортным средством марки марка автомобиля государственный регистрационный знак</w:t>
      </w:r>
      <w:r>
        <w:t xml:space="preserve">, при наличии признаков опьянения  (запах алкоголя из полости рта, нарушение речи, резкое изменение окраски кожных покровов лица), не выполнил </w:t>
      </w:r>
      <w:r>
        <w:t xml:space="preserve">законного требования уполномоченного должностного лица (сотрудника ГИБДД) о прохождении освидетельствования на состояние алкогольного опьянения на </w:t>
      </w:r>
      <w:r>
        <w:t>месте</w:t>
      </w:r>
      <w:r>
        <w:t xml:space="preserve"> остановки транспортного средства и медицинского освидетельствования на состояние опьянения в специально</w:t>
      </w:r>
      <w:r>
        <w:t xml:space="preserve">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</w:t>
      </w:r>
      <w:r>
        <w:t>РФ.</w:t>
      </w:r>
    </w:p>
    <w:p w:rsidR="00A77B3E">
      <w:r>
        <w:t xml:space="preserve">дата </w:t>
      </w:r>
      <w:r>
        <w:t>фио</w:t>
      </w:r>
      <w:r>
        <w:t xml:space="preserve"> в судебном заседании с протоколом не согласился, указал, что требование о прохождении освидетельствования инспектором было предъявлено незаконно, поскольку должностное лицо, составившее протокол об административном правонарушении не принимало </w:t>
      </w:r>
      <w:r>
        <w:t>участия в остановке транспортного средства, в связи с чем, не выявляло каких – либо признаков опьянения.</w:t>
      </w:r>
    </w:p>
    <w:p w:rsidR="00A77B3E">
      <w:r>
        <w:t xml:space="preserve">Позицию своего подзащитного поддержал защитник </w:t>
      </w:r>
      <w:r>
        <w:t>фио</w:t>
      </w:r>
      <w:r>
        <w:t>, который дополнительно указал, что на видеозаписи, приобщенной к протоколу об административном право</w:t>
      </w:r>
      <w:r>
        <w:t>нарушении, отсутствуют ссылки должностного лица на признаки опьянения, послужившие основанием для предъявления требования о прохождении освидетельствования.</w:t>
      </w:r>
    </w:p>
    <w:p w:rsidR="00A77B3E">
      <w:r>
        <w:t xml:space="preserve">Исследовав материалы дела, заслушав </w:t>
      </w:r>
      <w:r>
        <w:t>фио</w:t>
      </w:r>
      <w:r>
        <w:t>, его защитника, а также оценив показания должностного лица,</w:t>
      </w:r>
      <w:r>
        <w:t xml:space="preserve"> </w:t>
      </w:r>
      <w:r>
        <w:t>фиоА</w:t>
      </w:r>
      <w:r>
        <w:t xml:space="preserve">,,  оценив представленные доказательства, суд приходит к следующему:   </w:t>
      </w:r>
    </w:p>
    <w:p w:rsidR="00A77B3E">
      <w:r>
        <w:t xml:space="preserve">в соответствии с пунктом 2.3.2 «Правил дорожного движения РФ», утвержденных постановлением Совета Министров Правительства Российской Федерации от дата </w:t>
      </w:r>
      <w:r>
        <w:t>№1090 (с последующими измене</w:t>
      </w:r>
      <w:r>
        <w:t>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В силу частей 1.1 и 6 статьи 27.12  КоАП РФ лицо, которое управляет транспортным средством соответствующег</w:t>
      </w:r>
      <w:r>
        <w:t>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</w:t>
      </w:r>
      <w:r>
        <w:t>стоящего Кодекса, подлежит освидетельствованию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</w:t>
      </w:r>
      <w:r>
        <w:t>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  <w:r>
        <w:t xml:space="preserve">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</w:t>
      </w:r>
      <w:r>
        <w:t xml:space="preserve"> в порядке, установленном Правительством Российской Федерации.</w:t>
      </w:r>
    </w:p>
    <w:p w:rsidR="00A77B3E">
      <w: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</w:t>
      </w:r>
      <w:r>
        <w:t>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</w:t>
      </w:r>
      <w:r>
        <w:t>ствования»), достаточным основанием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</w:t>
      </w:r>
      <w:r>
        <w:t>зменение окраски кожных покровов лица; д) поведение, не соответствующее обстановке.</w:t>
      </w:r>
    </w:p>
    <w:p w:rsidR="00A77B3E">
      <w: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</w:t>
      </w:r>
      <w:r>
        <w:t>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</w:t>
      </w:r>
      <w:r>
        <w:t>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</w:t>
      </w:r>
      <w:r>
        <w:t xml:space="preserve">. 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</w:t>
      </w:r>
      <w:r>
        <w:t xml:space="preserve">ного правонарушения, предусмотренного главой 12 Кодекса Российской Федерации об административных правонарушениях, </w:t>
      </w:r>
      <w:r>
        <w:t>следует учитывать, что водителем является лицо, управляющее транспортным средством, независимо от того, имеется ли у него право управления тра</w:t>
      </w:r>
      <w:r>
        <w:t>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ab/>
        <w:t xml:space="preserve">Из п.3 вышеуказанного Постановления Пленума Верховного Суда РФ  следует,  что, поскольку </w:t>
      </w:r>
      <w:r>
        <w:t>Правила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</w:t>
      </w:r>
      <w:r>
        <w:t xml:space="preserve"> одновременно лишается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</w:t>
      </w:r>
      <w:r>
        <w:t xml:space="preserve">я исследованными в судебном заседании доказательствами: </w:t>
      </w:r>
    </w:p>
    <w:p w:rsidR="00A77B3E">
      <w:r>
        <w:tab/>
        <w:t xml:space="preserve">- протоколом 82АП№130883 от дата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прото</w:t>
      </w:r>
      <w:r>
        <w:t xml:space="preserve">кол подписан им без замечаний, </w:t>
      </w:r>
      <w:r>
        <w:t>фио</w:t>
      </w:r>
      <w:r>
        <w:t xml:space="preserve"> выразил согласие с протоколом;</w:t>
      </w:r>
    </w:p>
    <w:p w:rsidR="00A77B3E">
      <w:r>
        <w:t xml:space="preserve"> </w:t>
      </w:r>
      <w:r>
        <w:tab/>
        <w:t>- протоколом 82ОТ№025397 от дата об отстранении от управления транспортным средством, из которого следует, что  водитель был отстранен от управления транспортным средством марки марка авто</w:t>
      </w:r>
      <w:r>
        <w:t>мобиля государственный регистрационный знак</w:t>
      </w:r>
      <w:r>
        <w:t xml:space="preserve">, 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ab/>
        <w:t>- протоколом 61АК618206 от дата о направлении на медицинское осви</w:t>
      </w:r>
      <w:r>
        <w:t xml:space="preserve">детельствование на состояние опьянения, отказ от прохождения которого, зафиксирован на видеозаписи, приобщенной к материалам административного дела, при наличии на то законных оснований: признаков опьянения – запах алкоголя из полости рта, нарушение речи, </w:t>
      </w:r>
      <w:r>
        <w:t>резкое изменение окраски кожных покровов лица (одного или нескольких);</w:t>
      </w:r>
    </w:p>
    <w:p w:rsidR="00A77B3E">
      <w: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</w:t>
      </w:r>
      <w:r>
        <w:t>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водителю </w:t>
      </w:r>
      <w:r>
        <w:t>фио</w:t>
      </w:r>
      <w:r>
        <w:t xml:space="preserve"> разъяснены права, предусмотренные ст.25.1 КоАП РФ, и ст.51 Конституции РФ, после чего на вопросы сотрудника</w:t>
      </w:r>
      <w:r>
        <w:t xml:space="preserve"> ГИБДД водитель добровольно и в свободной форме дает пояснения о том, что он управлял транспортным средством, а впоследствии отказался, от медицинского освидетельствования на состояние опьянения в медицинском учреждении;  какого-либо давления со стороны  и</w:t>
      </w:r>
      <w:r>
        <w:t>нспектора ДПС на водителя не оказывалось;</w:t>
      </w:r>
    </w:p>
    <w:p w:rsidR="00A77B3E"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ab/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ab/>
      </w:r>
      <w: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</w:t>
      </w:r>
      <w:r>
        <w:t>составлены в соответствии с требованиями  КоАП РФ и объективно фиксируют фактические данные, поэтому суд приним</w:t>
      </w:r>
      <w:r>
        <w:t xml:space="preserve">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административно</w:t>
      </w:r>
      <w:r>
        <w:t xml:space="preserve">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 xml:space="preserve">По </w:t>
      </w:r>
      <w:r>
        <w:t>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</w:t>
      </w:r>
      <w:r>
        <w:t>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</w:t>
      </w:r>
      <w:r>
        <w:t xml:space="preserve">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</w:t>
      </w:r>
      <w:r>
        <w:t xml:space="preserve">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месте, ему было предложено пройти медицинс</w:t>
      </w:r>
      <w:r>
        <w:t>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</w:t>
      </w:r>
      <w: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 xml:space="preserve">Довод </w:t>
      </w:r>
      <w:r>
        <w:t>ф</w:t>
      </w:r>
      <w:r>
        <w:t>ио</w:t>
      </w:r>
      <w:r>
        <w:t xml:space="preserve"> об отсутствии оснований для предъявления ему должностным лицом требования о прохождении медицинского освидетельствования в специализированном медицинском учреждении судом оценен и признан несостоятельным по следующим основаниям.</w:t>
      </w:r>
    </w:p>
    <w:p w:rsidR="00A77B3E">
      <w:r>
        <w:tab/>
        <w:t>Так, признаки опьянения</w:t>
      </w:r>
      <w:r>
        <w:t xml:space="preserve">, дающие основания предполагать, что лицо, управляющее транспортным средством, находится в состоянии опьянения указаны как в протоколе об административном правонарушении, в протоколе об отстранении от управления транспортным средством, а также в протоколе </w:t>
      </w:r>
      <w:r>
        <w:t>о направлении на медицинское освидетельствование на состояние опьянения.</w:t>
      </w:r>
    </w:p>
    <w:p w:rsidR="00A77B3E">
      <w:r>
        <w:tab/>
        <w:t>В связи с приведенным выше, должностное лицо имело все основания для предъявления законного требования о прохождении медицинское освидетельствования на состояние опьянения.</w:t>
      </w:r>
    </w:p>
    <w:p w:rsidR="00A77B3E">
      <w:r>
        <w:tab/>
        <w:t>Кроме то</w:t>
      </w:r>
      <w:r>
        <w:t xml:space="preserve">го, учитывая то обстоятельство, что отказ </w:t>
      </w:r>
      <w:r>
        <w:t>фио</w:t>
      </w:r>
      <w:r>
        <w:t xml:space="preserve"> не был связан с какими – либо исключительными обстоятельствами, оснований не доверять доказательствам, имеющимся в материалах дела у суда оснований не имеется.</w:t>
      </w:r>
    </w:p>
    <w:p w:rsidR="00A77B3E">
      <w:r>
        <w:tab/>
        <w:t xml:space="preserve">То обстоятельство, что должностное лицо на видео </w:t>
      </w:r>
      <w:r>
        <w:t xml:space="preserve">указывает: «Основания», не конкретизируя какие именно признаки опьянения выявлены у </w:t>
      </w:r>
      <w:r>
        <w:t>фио</w:t>
      </w:r>
      <w:r>
        <w:t xml:space="preserve"> не является основанием для прекращения производства по настоящему делу.</w:t>
      </w:r>
    </w:p>
    <w:p w:rsidR="00A77B3E">
      <w:r>
        <w:tab/>
        <w:t>Так, фабула части первой статьи 12.26 КоАП РФ гласит, что наказуемым, в понимании настоящего ко</w:t>
      </w:r>
      <w:r>
        <w:t>декса является,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</w:t>
      </w:r>
      <w:r>
        <w:t>еяния.</w:t>
      </w:r>
    </w:p>
    <w:p w:rsidR="00A77B3E">
      <w:r>
        <w:t>Статья 12.26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опьянения.</w:t>
      </w:r>
    </w:p>
    <w:p w:rsidR="00A77B3E">
      <w:r>
        <w:t>В рассматриваемом случае, такое собы</w:t>
      </w:r>
      <w:r>
        <w:t>тие, а именно – отказ от прохождения освидетельствования в медицинском учреждении, отражено в протоколе об административном правонарушении, являющимся предметом рассмотрения настоящего дела.</w:t>
      </w:r>
    </w:p>
    <w:p w:rsidR="00A77B3E">
      <w:r>
        <w:tab/>
        <w:t>Санкция части первой статьи 12.26 КоАП РФ предусматривает админи</w:t>
      </w:r>
      <w:r>
        <w:t>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4.1-4.3 КоАП РФ учел харак</w:t>
      </w:r>
      <w:r>
        <w:t>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 смягчающих  и отягчающих администрат</w:t>
      </w:r>
      <w:r>
        <w:t xml:space="preserve">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</w:t>
      </w:r>
      <w:r>
        <w:t xml:space="preserve">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 xml:space="preserve">, паспортные данные виновным в </w:t>
      </w:r>
      <w:r>
        <w:t>совершении административного правонарушения, предусмотренного ч.1 ст.12.26  КоАП РФ и  назначить  ему наказание в виде административного  штрафа в размере сумма с лишением права управления транспортными средствами на срок 1 (один) год и 6 (шесть) месяцев.</w:t>
      </w:r>
    </w:p>
    <w:p w:rsidR="00A77B3E">
      <w:r>
        <w:t xml:space="preserve">                Реквизиты для оплаты административного штрафа:</w:t>
      </w:r>
    </w:p>
    <w:p w:rsidR="00A77B3E">
      <w:r>
        <w:t xml:space="preserve"> УФК (УМВД России по адрес), КПП телефон, ИНН телефон, ОКТМО телефон, к/с 40102810645370000035,  Отделение по  адрес Банка России, БИК телефон, КБК 18811601123010001140, УИН: 188104912160000107</w:t>
      </w:r>
      <w:r>
        <w:t>48, номер счета получателя 03100643000000017500.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</w:t>
      </w:r>
      <w:r>
        <w:t>постановления о наложении административного ш</w:t>
      </w:r>
      <w:r>
        <w:t xml:space="preserve">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</w:t>
      </w:r>
      <w:r>
        <w:t xml:space="preserve">обязательные работы на срок до пятидесяти часов. </w:t>
      </w:r>
    </w:p>
    <w:p w:rsidR="00A77B3E">
      <w:r>
        <w:t xml:space="preserve">                 Разъяснить </w:t>
      </w:r>
      <w:r>
        <w:t>фио</w:t>
      </w:r>
      <w:r>
        <w:t xml:space="preserve">, 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</w:t>
      </w:r>
      <w:r>
        <w:t>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</w:t>
      </w:r>
      <w:r>
        <w:t>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изъяты, в соответствии с част</w:t>
      </w:r>
      <w:r>
        <w:t>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</w:t>
      </w:r>
      <w:r>
        <w:t xml:space="preserve">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</w:t>
      </w:r>
      <w:r>
        <w:t>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</w:t>
      </w:r>
      <w:r>
        <w:t>уток со дня получения.</w:t>
      </w:r>
    </w:p>
    <w:p w:rsidR="00A77B3E">
      <w:r>
        <w:t xml:space="preserve">Мировой судья                                                                                                 </w:t>
      </w:r>
      <w:r>
        <w:t>фио</w:t>
      </w:r>
    </w:p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A6"/>
    <w:rsid w:val="00A77B3E"/>
    <w:rsid w:val="00C119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