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Дело № 5-23-13/2021                                                  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                                                                    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П</w:t>
      </w:r>
      <w:r w:rsidRPr="00C37BF6">
        <w:rPr>
          <w:sz w:val="23"/>
          <w:szCs w:val="23"/>
        </w:rPr>
        <w:t xml:space="preserve"> О С Т А Н ОВ Л Е Н И Е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об административном правонарушении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дата       </w:t>
      </w:r>
      <w:r w:rsidRPr="00C37BF6">
        <w:rPr>
          <w:sz w:val="23"/>
          <w:szCs w:val="23"/>
        </w:rPr>
        <w:tab/>
      </w:r>
      <w:r w:rsidRPr="00C37BF6">
        <w:rPr>
          <w:sz w:val="23"/>
          <w:szCs w:val="23"/>
        </w:rPr>
        <w:tab/>
        <w:t xml:space="preserve">                                        адрес                                         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C37BF6">
        <w:rPr>
          <w:sz w:val="23"/>
          <w:szCs w:val="23"/>
        </w:rPr>
        <w:t>г</w:t>
      </w:r>
      <w:r w:rsidRPr="00C37BF6">
        <w:rPr>
          <w:sz w:val="23"/>
          <w:szCs w:val="23"/>
        </w:rPr>
        <w:t>.а</w:t>
      </w:r>
      <w:r w:rsidRPr="00C37BF6">
        <w:rPr>
          <w:sz w:val="23"/>
          <w:szCs w:val="23"/>
        </w:rPr>
        <w:t>дрес</w:t>
      </w:r>
      <w:r w:rsidRPr="00C37BF6">
        <w:rPr>
          <w:sz w:val="23"/>
          <w:szCs w:val="23"/>
        </w:rPr>
        <w:t xml:space="preserve">) </w:t>
      </w: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 xml:space="preserve"> рассмотрев ад</w:t>
      </w:r>
      <w:r w:rsidRPr="00C37BF6">
        <w:rPr>
          <w:sz w:val="23"/>
          <w:szCs w:val="23"/>
        </w:rPr>
        <w:t xml:space="preserve">министративный материал в отношении </w:t>
      </w: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>, паспортные данные, фактически проживающий по адресу: адрес, официально не трудоустроен, ранее к административной ответственности не привлекался, в совершении административного правонарушения, предусмотренно</w:t>
      </w:r>
      <w:r w:rsidRPr="00C37BF6">
        <w:rPr>
          <w:sz w:val="23"/>
          <w:szCs w:val="23"/>
        </w:rPr>
        <w:t>го ст.14.1 ч.1 КоАП РФ,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УСТАНОВИЛ: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дата </w:t>
      </w:r>
      <w:r w:rsidRPr="00C37BF6">
        <w:rPr>
          <w:sz w:val="23"/>
          <w:szCs w:val="23"/>
        </w:rPr>
        <w:t>в</w:t>
      </w:r>
      <w:r w:rsidRPr="00C37BF6">
        <w:rPr>
          <w:sz w:val="23"/>
          <w:szCs w:val="23"/>
        </w:rPr>
        <w:t xml:space="preserve"> время по адресу: адрес,  в районе дома №22, гражданин </w:t>
      </w: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 xml:space="preserve">  реализацию фруктов, без государственной регистрации в качестве индивидуального предпринимателя, чем совершил административное правонарушение, ответственнос</w:t>
      </w:r>
      <w:r w:rsidRPr="00C37BF6">
        <w:rPr>
          <w:sz w:val="23"/>
          <w:szCs w:val="23"/>
        </w:rPr>
        <w:t>ть за которое предусмотрена частью первой статьи 14.1 КоАП РФ.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>,  в судебном заседании вину в совершении административного правонарушения признал, просил строго не наказывать.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Факт данного правонарушения подтвержден материалами, имеющимися в деле: прото</w:t>
      </w:r>
      <w:r w:rsidRPr="00C37BF6">
        <w:rPr>
          <w:sz w:val="23"/>
          <w:szCs w:val="23"/>
        </w:rPr>
        <w:t xml:space="preserve">колом об административном правонарушении,  объяснением </w:t>
      </w: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 xml:space="preserve">  ,</w:t>
      </w:r>
      <w:r w:rsidRPr="00C37BF6">
        <w:rPr>
          <w:sz w:val="23"/>
          <w:szCs w:val="23"/>
        </w:rPr>
        <w:t xml:space="preserve"> не доверять которым у суда оснований не имеется.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Обстоятельств смягчающих и отягчающ</w:t>
      </w:r>
      <w:r w:rsidRPr="00C37BF6">
        <w:rPr>
          <w:sz w:val="23"/>
          <w:szCs w:val="23"/>
        </w:rPr>
        <w:t xml:space="preserve">их административную ответственность не установлено.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На основании изложенного, руководствуясь ст. 14.1 ч.1  КоАП РФ, мировой судья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ПОСТАНОВИЛ: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фио</w:t>
      </w:r>
      <w:r w:rsidRPr="00C37BF6">
        <w:rPr>
          <w:sz w:val="23"/>
          <w:szCs w:val="23"/>
        </w:rPr>
        <w:t>, паспортные данные за совершение административного правонарушения, предусмотренного ст. 14.1 ч.1 Ко</w:t>
      </w:r>
      <w:r w:rsidRPr="00C37BF6">
        <w:rPr>
          <w:sz w:val="23"/>
          <w:szCs w:val="23"/>
        </w:rPr>
        <w:t>АП РФ подвергнуть административному наказанию в виде штрафа в размере сумма.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</w:t>
      </w:r>
      <w:r w:rsidRPr="00C37BF6">
        <w:rPr>
          <w:sz w:val="23"/>
          <w:szCs w:val="23"/>
        </w:rPr>
        <w:t>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</w:t>
      </w:r>
      <w:r w:rsidRPr="00C37BF6">
        <w:rPr>
          <w:sz w:val="23"/>
          <w:szCs w:val="23"/>
        </w:rPr>
        <w:t>уток, либо обязательные</w:t>
      </w:r>
      <w:r w:rsidRPr="00C37BF6">
        <w:rPr>
          <w:sz w:val="23"/>
          <w:szCs w:val="23"/>
        </w:rPr>
        <w:t xml:space="preserve"> работы на срок до пятидесяти часов.  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Реквизиты для оплаты штрафов: 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>Получатель:  Отделение адрес Банка России//УФК по адрес - ИНН телефон КПП телефон БИК телефон - Единый казначейский счет  40102810645370000035 - Казначейский счет</w:t>
      </w:r>
      <w:r w:rsidRPr="00C37BF6">
        <w:rPr>
          <w:sz w:val="23"/>
          <w:szCs w:val="23"/>
        </w:rPr>
        <w:t xml:space="preserve"> 3100643000000017500 - Лицевой счет  телефон в УФК по  адрес, ОКТМО телефон; - Код Сводного реестра телефон, КБК телефон </w:t>
      </w:r>
      <w:r w:rsidRPr="00C37BF6">
        <w:rPr>
          <w:sz w:val="23"/>
          <w:szCs w:val="23"/>
        </w:rPr>
        <w:t>телефон</w:t>
      </w:r>
      <w:r w:rsidRPr="00C37BF6">
        <w:rPr>
          <w:sz w:val="23"/>
          <w:szCs w:val="23"/>
        </w:rPr>
        <w:t>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 Постановление может быть обжаловано через мирового судью  в </w:t>
      </w:r>
      <w:r w:rsidRPr="00C37BF6">
        <w:rPr>
          <w:sz w:val="23"/>
          <w:szCs w:val="23"/>
        </w:rPr>
        <w:t>Алуштинский</w:t>
      </w:r>
      <w:r w:rsidRPr="00C37BF6">
        <w:rPr>
          <w:sz w:val="23"/>
          <w:szCs w:val="23"/>
        </w:rPr>
        <w:t xml:space="preserve"> городской суд адрес в течение 10 суток со дня вручени</w:t>
      </w:r>
      <w:r w:rsidRPr="00C37BF6">
        <w:rPr>
          <w:sz w:val="23"/>
          <w:szCs w:val="23"/>
        </w:rPr>
        <w:t>я  или получения копии настоящего постановления.</w:t>
      </w:r>
    </w:p>
    <w:p w:rsidR="00A77B3E" w:rsidRPr="00C37BF6">
      <w:pPr>
        <w:rPr>
          <w:sz w:val="23"/>
          <w:szCs w:val="23"/>
        </w:rPr>
      </w:pPr>
      <w:r w:rsidRPr="00C37BF6">
        <w:rPr>
          <w:sz w:val="23"/>
          <w:szCs w:val="23"/>
        </w:rPr>
        <w:t xml:space="preserve">Мировой судья                                                 </w:t>
      </w:r>
      <w:r w:rsidRPr="00C37BF6">
        <w:rPr>
          <w:sz w:val="23"/>
          <w:szCs w:val="23"/>
        </w:rPr>
        <w:tab/>
      </w:r>
      <w:r w:rsidRPr="00C37BF6">
        <w:rPr>
          <w:sz w:val="23"/>
          <w:szCs w:val="23"/>
        </w:rPr>
        <w:tab/>
      </w:r>
      <w:r w:rsidRPr="00C37BF6">
        <w:rPr>
          <w:sz w:val="23"/>
          <w:szCs w:val="23"/>
        </w:rPr>
        <w:tab/>
      </w:r>
      <w:r w:rsidRPr="00C37BF6">
        <w:rPr>
          <w:sz w:val="23"/>
          <w:szCs w:val="23"/>
        </w:rPr>
        <w:tab/>
        <w:t xml:space="preserve">           </w:t>
      </w:r>
      <w:r w:rsidRPr="00C37BF6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F6"/>
    <w:rsid w:val="00A77B3E"/>
    <w:rsid w:val="00C37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