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5-23_________________/17</w:t>
      </w:r>
    </w:p>
    <w:p w:rsidR="00A77B3E">
      <w:r>
        <w:t>ПОСТА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материал в отношении  </w:t>
      </w:r>
    </w:p>
    <w:p w:rsidR="00A77B3E">
      <w:r>
        <w:t xml:space="preserve">фио, паспортные данные, гражданина РФ,  не работающего, зарегистрированного по адресу: адрес,  </w:t>
      </w:r>
    </w:p>
    <w:p w:rsidR="00A77B3E">
      <w:r>
        <w:t>о совершении административного правонарушения, предусмотренного ст.12.26 ч.2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адрес, фио управлял транспортным средством марка автомобиля, гос.номер Н 009 НУ 777, не имея права управления транспортным средством с явными признаками алкогольного опьянения,  не выполнил законное требование сотрудников полиции о прохождении медицинского освидетельствования на состояние алкогольного опьянения, чем нарушил п.2.3.2, п.2.1.1 Правил дорожного движения.</w:t>
      </w:r>
    </w:p>
    <w:p w:rsidR="00A77B3E">
      <w:r>
        <w:t xml:space="preserve">фио вину в совершенном правонарушении признал.  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акте освидетельствования на состояние алкогольного опьянения: запах алкоголя изо рта, нарушение речи.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медицинское освидетельствование, видеофиксацией, справкой о том, что права фио, не выдавались.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 12.26 ч.2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Подвергнуть фио, паспортные данные,  административному наказанию за совершение административного правонарушения, предусмотренного ст. 12.26 ч.2 КоАП РФ в виде административного ареста сроком на 10 (десять)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 xml:space="preserve">                               Мировой судья</w:t>
        <w:tab/>
        <w:tab/>
        <w:t xml:space="preserve">               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