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05-23-34/2018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 не работающего, зарегистрированного по адресу: адрес, фактически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</w:t>
      </w:r>
      <w:r>
        <w:t xml:space="preserve">ремя в адрес, водитель </w:t>
      </w:r>
      <w:r>
        <w:t>фио</w:t>
      </w:r>
      <w:r>
        <w:t xml:space="preserve">, управлял транспортным средством </w:t>
      </w:r>
      <w:r w:rsidRPr="003D090F">
        <w:t>****</w:t>
      </w:r>
      <w:r>
        <w:t xml:space="preserve">, государственный регистрационный номер </w:t>
      </w:r>
      <w:r w:rsidRPr="003D090F">
        <w:t>****</w:t>
      </w:r>
      <w:r>
        <w:t>, с признаками алкогольного опьянения и не выполнил законного требования сотрудника полиции о прохождении медицинского освидете</w:t>
      </w:r>
      <w:r>
        <w:t>льствования на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не признал. Пояснил, что ему не разъяснялись права и обязанности, предусмотренные Кодексом об Административных правонарушениях</w:t>
      </w:r>
      <w:r>
        <w:t xml:space="preserve">. Транспортное средство которым он управлял не было задержано. У сотрудников полиции не было оснований требовать прохождение </w:t>
      </w:r>
      <w:r>
        <w:t>фио</w:t>
      </w:r>
      <w:r>
        <w:t xml:space="preserve"> освидетельствования на состояние опьянения.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 xml:space="preserve">В соответствии с </w:t>
      </w:r>
      <w:r>
        <w:t>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>
        <w:t>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</w:t>
      </w:r>
      <w:r>
        <w:t xml:space="preserve">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</w:t>
      </w:r>
      <w:r>
        <w:t>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</w:t>
      </w:r>
      <w:r>
        <w:t xml:space="preserve">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Таким образом, заявление </w:t>
      </w:r>
      <w:r>
        <w:t>фио</w:t>
      </w:r>
      <w:r>
        <w:t>, что у сотрудников полиции не было оснований требовать прохождение им освидетельство</w:t>
      </w:r>
      <w:r>
        <w:t>вания на состояние алкогольного опьянения и направлять его на медицинское освидетельствование на состояние опьянения – опровергается представленными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</w:t>
      </w:r>
      <w:r>
        <w:t xml:space="preserve">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объяснениями, написанными </w:t>
      </w:r>
      <w:r>
        <w:t>фио</w:t>
      </w:r>
      <w:r>
        <w:t xml:space="preserve"> собствен</w:t>
      </w:r>
      <w:r>
        <w:t xml:space="preserve">норучно,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</w:t>
      </w:r>
      <w:r>
        <w:t>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</w:t>
      </w:r>
      <w:r>
        <w:t>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</w:t>
      </w:r>
      <w:r>
        <w:t xml:space="preserve">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на видео.</w:t>
      </w:r>
    </w:p>
    <w:p w:rsidR="00A77B3E">
      <w:r>
        <w:t xml:space="preserve">Согласно представленной видеозаписи, </w:t>
      </w:r>
      <w:r>
        <w:t>обозренной</w:t>
      </w:r>
      <w:r>
        <w:t xml:space="preserve"> в судебном заседан</w:t>
      </w:r>
      <w:r>
        <w:t xml:space="preserve">ии, сотрудник полиции отстранил </w:t>
      </w:r>
      <w:r>
        <w:t>фио</w:t>
      </w:r>
      <w:r>
        <w:t xml:space="preserve"> от управления автомобилем марка автомобиля Пассат, разъяснил права, предусмотренные ст.25.1 КоАП РФ, а также ст.51 Конституции РФ. После чего, сотрудник полиции задал </w:t>
      </w:r>
      <w:r>
        <w:t>фио</w:t>
      </w:r>
      <w:r>
        <w:t xml:space="preserve"> вопрос, понятны ли последнему права. </w:t>
      </w:r>
      <w:r>
        <w:t>фио</w:t>
      </w:r>
      <w:r>
        <w:t xml:space="preserve"> ответил,</w:t>
      </w:r>
      <w:r>
        <w:t xml:space="preserve"> что права ему понятны. Затем сотрудник полиции предложил </w:t>
      </w:r>
      <w:r>
        <w:t>фио</w:t>
      </w:r>
      <w:r>
        <w:t xml:space="preserve"> пройти освидетельствование на состояние опьянения на месте и в медицинском учреждении. </w:t>
      </w:r>
      <w:r>
        <w:t>фио</w:t>
      </w:r>
      <w:r>
        <w:t xml:space="preserve"> отказался. </w:t>
      </w:r>
    </w:p>
    <w:p w:rsidR="00A77B3E">
      <w:r>
        <w:t>В протоколе об административном правонарушении в графе о разъяснении прав отсутствует подпи</w:t>
      </w:r>
      <w:r>
        <w:t xml:space="preserve">сь </w:t>
      </w:r>
      <w:r>
        <w:t>фио</w:t>
      </w:r>
      <w:r>
        <w:t xml:space="preserve"> Однако, в ходе рассмотрения дела судом установлено, что права предусмотренные ст.25.1 КоАП РФ и ст.51 Конституции РФ сотрудником полиции </w:t>
      </w:r>
      <w:r>
        <w:t>фио</w:t>
      </w:r>
      <w:r>
        <w:t xml:space="preserve"> были разъяснены. Кроме </w:t>
      </w:r>
      <w:r>
        <w:t>видеофиксации</w:t>
      </w:r>
      <w:r>
        <w:t xml:space="preserve"> факта разъяснения прав, </w:t>
      </w:r>
      <w:r>
        <w:t>фио</w:t>
      </w:r>
      <w:r>
        <w:t xml:space="preserve"> в протоколе об административном правонаруше</w:t>
      </w:r>
      <w:r>
        <w:t xml:space="preserve">нии собственноручно написал, что с протоколом ознакомлен и согласен, поставив свою подпись. Подпись в протоколе об административном правонарушении свидетельствует, что </w:t>
      </w:r>
      <w:r>
        <w:t>фио</w:t>
      </w:r>
      <w:r>
        <w:t xml:space="preserve"> ознакомился с протоколом полностью, а не с какой-то его отдельной частью. Таким обра</w:t>
      </w:r>
      <w:r>
        <w:t xml:space="preserve">зом в суде установлено, что до составления протокола об административном правонарушении </w:t>
      </w:r>
      <w:r>
        <w:t>фио</w:t>
      </w:r>
      <w:r>
        <w:t xml:space="preserve"> были разъяснены его права предусмотренные ст.25.1 КоАП РФ и ст.51 Конституции Российской Федерации.</w:t>
      </w:r>
    </w:p>
    <w:p w:rsidR="00A77B3E">
      <w:r>
        <w:t xml:space="preserve">Заявление </w:t>
      </w:r>
      <w:r>
        <w:t>фио</w:t>
      </w:r>
      <w:r>
        <w:t>, что его автомобиль не был задержан, не может служ</w:t>
      </w:r>
      <w:r>
        <w:t xml:space="preserve">ить обстоятельством освобождающим его от ответственности  предусмотренной ст.12.26 ч.1 КоАП РФ. </w:t>
      </w:r>
    </w:p>
    <w:p w:rsidR="00A77B3E">
      <w:r>
        <w:t xml:space="preserve">Мировой судья полагает, что отрицая факт совершения административного правонарушения, </w:t>
      </w:r>
      <w:r>
        <w:t>фио</w:t>
      </w:r>
      <w:r>
        <w:t xml:space="preserve"> стремится избежать ответственности, предусмотренной ст.12.26 ч.1 КоАП</w:t>
      </w:r>
      <w:r>
        <w:t xml:space="preserve"> РФ.   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</w:t>
      </w:r>
      <w:r>
        <w:t>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данные, подвергнуть административному взысканию за </w:t>
      </w:r>
      <w:r>
        <w:t>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9 (девять) месяцев.</w:t>
      </w:r>
    </w:p>
    <w:p w:rsidR="00A77B3E">
      <w:r>
        <w:t>Разъяснить лицу, при</w:t>
      </w:r>
      <w:r>
        <w:t>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</w:t>
      </w:r>
      <w:r>
        <w:t xml:space="preserve">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</w:t>
      </w:r>
      <w:r>
        <w:t xml:space="preserve">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</w:t>
      </w:r>
      <w:r>
        <w:t>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</w:t>
      </w:r>
      <w:r>
        <w:t>0335100010001 в Отделении по адрес ЮГУ ЦБ РФ БИК телефон КБК 18811630020016000140 УИН 18810491171500004036</w:t>
      </w:r>
    </w:p>
    <w:p w:rsidR="00A77B3E"/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0F"/>
    <w:rsid w:val="003D09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