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5-23-37/2020  </w:t>
      </w:r>
    </w:p>
    <w:p w:rsidR="00A77B3E">
      <w:r>
        <w:t xml:space="preserve">     </w:t>
      </w:r>
    </w:p>
    <w:p w:rsidR="00A77B3E">
      <w:r>
        <w:t xml:space="preserve">            П О С Т А Н ОВ Л Е Н И Е</w:t>
      </w:r>
    </w:p>
    <w:p w:rsidR="00A77B3E">
      <w:r>
        <w:t xml:space="preserve">                                              об административном правонарушении</w:t>
      </w:r>
    </w:p>
    <w:p w:rsidR="00A77B3E"/>
    <w:p w:rsidR="00A77B3E">
      <w:r>
        <w:t xml:space="preserve">дата      </w:t>
        <w:tab/>
        <w:t xml:space="preserve">                                                             адрес        </w:t>
      </w:r>
    </w:p>
    <w:p w:rsidR="00A77B3E">
      <w:r>
        <w:t xml:space="preserve">                                                                                  </w:t>
      </w:r>
    </w:p>
    <w:p w:rsidR="00A77B3E">
      <w:r>
        <w:t xml:space="preserve">  Мировой судья судебного участка № 23 Алуштинского судебного района (г.адрес) фио, рассмотрев протокол об административном правонарушении  в отношении</w:t>
      </w:r>
    </w:p>
    <w:p w:rsidR="00A77B3E">
      <w:r>
        <w:t>фио, паспортные данные зарегистрирован и проживает по адресу: адрес Алушта, адрес; официально не трудоустроен, женат, на иждивении имеет двоих несовершеннолетних детей, ранее привлекавшийся к административной ответственности;</w:t>
      </w:r>
    </w:p>
    <w:p w:rsidR="00A77B3E">
      <w:r>
        <w:t>о совершении административного правонарушения, предусмотренного ч.2 ст.20.20 КоАП РФ,</w:t>
      </w:r>
    </w:p>
    <w:p w:rsidR="00A77B3E">
      <w:r>
        <w:t>У С Т А Н О В И Л :</w:t>
      </w:r>
    </w:p>
    <w:p w:rsidR="00A77B3E">
      <w:r>
        <w:t>дата в время фио, находясь на улице по адресу: адрес, район автодороги А002 граница с Украиной, Симферополь – Алушта – Ялта, 705 км. +500 м. по адрес употребил (без медицинского назначения), наркотическое средство в общественном месте.</w:t>
      </w:r>
    </w:p>
    <w:p w:rsidR="00A77B3E">
      <w:r>
        <w:t>Согласно справки о результатах химико-токсических исследований от дата №3632, акта медицинского освидетельствования на состояние опьянения от дата №416 – фио, на момент освидетельствования находился в состоянии наркотического опьянения, вызванного употреблением альфа-пирролидиновалерофенон (синтетических катионов).</w:t>
      </w:r>
    </w:p>
    <w:p w:rsidR="00A77B3E">
      <w:r>
        <w:t>Совершив незаконное (без назначения врача) употребление наркотических средств в общественном месте фио нарушил Федеральный Закон № 3-ФЗ от дата «О наркотических средствах и психотропных веществах».</w:t>
      </w:r>
    </w:p>
    <w:p w:rsidR="00A77B3E">
      <w:r>
        <w:t>Своими действиями фио совершил незаконное потребление наркотических средств в общественном месте, за что ч.2 ст.20.20 КоАП РФ предусмотрена административная ответственность.</w:t>
      </w:r>
    </w:p>
    <w:p w:rsidR="00A77B3E">
      <w:r>
        <w:t>фио в судебном заседании вину в совершенном правонарушении признал.</w:t>
      </w:r>
    </w:p>
    <w:p w:rsidR="00A77B3E">
      <w:r>
        <w:t>Мировой судья, исследовав материалы дела об административном правонарушении, приходит к следующему.</w:t>
      </w:r>
    </w:p>
    <w:p w:rsidR="00A77B3E">
      <w:r>
        <w:t>Факт совершения данного правонарушения подтверждается представленными материалами - протоколом об административном правонарушении, справкой о результатах химико-токсических исследований от дата №3632, акта медицинского освидетельствования на состояние опьянения от дата №416, объяснениями правонарушителя, не доверять которым у суда оснований не имеется.</w:t>
      </w:r>
    </w:p>
    <w:p w:rsidR="00A77B3E">
      <w:r>
        <w:t>Мировой судья, рассмотрев представленный материал об административном правонарушении, приходит к выводу о наличии в действиях фио состава административного правонарушения, предусмотренного ч.2 ст.20.20 КоАП РФ.</w:t>
      </w:r>
    </w:p>
    <w:p w:rsidR="00A77B3E">
      <w:r>
        <w:t xml:space="preserve">В соответствии с ч.2.1 с.4.1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A77B3E">
      <w:r>
        <w:t xml:space="preserve">В материалах дела имеется постановление по делу об административном правонарушении от дата г. о привлечении фио к ответственности по ч.1 ст.6.8 КоАП РФ. Указанным постановлением по делу об административном правонарушении, вступившим в силу дата, на фио возложена обязанность пройти диагностику, профилактические мероприятия в связи с потреблением наркотических средств или психотропных веществ без назначения врача в течение 20 суток с даты вступления постановления в законную силу. Таким образом, на дату рассмотрения настоящего дела на фио возложена обязанность  предусмотренная ч.2.1 с.4.1 КоАП РФ. </w:t>
      </w:r>
    </w:p>
    <w:p w:rsidR="00A77B3E">
      <w:r>
        <w:t>Обстоятельств отягчающих административную ответственность судом не установлено. Установлены обстоятельства смягчающие административную ответственность – признание вины.</w:t>
      </w:r>
    </w:p>
    <w:p w:rsidR="00A77B3E">
      <w:r>
        <w:t xml:space="preserve">Принимая во внимание, что фио употребил наркотическое средство в общественном месте, ранее привлекался к ответственности по ч.1 ст.6.8 КоАП РФ, ему должно быть назначено наказание в виде административного ареста. </w:t>
      </w:r>
    </w:p>
    <w:p w:rsidR="00A77B3E">
      <w:r>
        <w:t>На основании изложенного, руководствуясь ч.2 ст.20.20, ч.2.1 ст.4.1 КоАП РФ, мировой судья</w:t>
      </w:r>
    </w:p>
    <w:p w:rsidR="00A77B3E">
      <w:r>
        <w:t>П О С Т А Н О В И Л :</w:t>
      </w:r>
    </w:p>
    <w:p w:rsidR="00A77B3E">
      <w:r>
        <w:t xml:space="preserve">фио, паспортные данные, подвергнуть административному наказанию в виде административного ареста сроком на 5 (пять) суток. </w:t>
      </w:r>
    </w:p>
    <w:p w:rsidR="00A77B3E">
      <w:r>
        <w:t>Срок  ареста исчислять с дата с время.</w:t>
      </w:r>
    </w:p>
    <w:p w:rsidR="00A77B3E">
      <w:r>
        <w:t>Постановление может быть обжаловано в Алуштинский городской суд адрес через мирового судью  в течение 10 суток со дня получения.</w:t>
      </w:r>
    </w:p>
    <w:p w:rsidR="00A77B3E">
      <w:r>
        <w:t xml:space="preserve">Мировой судья                                                                         </w:t>
        <w:tab/>
        <w:tab/>
        <w:tab/>
        <w:t xml:space="preserve">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