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5-23-40/2019</w:t>
      </w:r>
    </w:p>
    <w:p w:rsidR="00A77B3E">
      <w:r>
        <w:t xml:space="preserve">ПОСТАНОВЛЕНИЕ </w:t>
      </w:r>
    </w:p>
    <w:p w:rsidR="00A77B3E">
      <w:r>
        <w:t>по делу об административном правонарушении</w:t>
      </w:r>
    </w:p>
    <w:p w:rsidR="00A77B3E">
      <w:r>
        <w:t>дата                                                                                                                адрес</w:t>
      </w:r>
    </w:p>
    <w:p w:rsidR="00A77B3E">
      <w:r>
        <w:t>И.адрес</w:t>
      </w:r>
      <w:r>
        <w:t xml:space="preserve"> судьи адрес № 23 Алуштинского судебного района (городской адрес) адрес – Мировой судья адрес № 22 Алуштинского судебного района (городской адрес) адрес </w:t>
      </w:r>
      <w:r>
        <w:t>фио</w:t>
      </w:r>
      <w:r>
        <w:t xml:space="preserve">, </w:t>
      </w:r>
    </w:p>
    <w:p w:rsidR="00A77B3E">
      <w:r>
        <w:t xml:space="preserve">с участием с участием помощника  прокурора адрес  </w:t>
      </w:r>
      <w:r>
        <w:t>фио</w:t>
      </w:r>
      <w:r>
        <w:t xml:space="preserve">, представившего удостоверение  </w:t>
      </w:r>
    </w:p>
    <w:p w:rsidR="00A77B3E">
      <w:r>
        <w:t>№ 24</w:t>
      </w:r>
      <w:r>
        <w:t>5852,</w:t>
      </w:r>
    </w:p>
    <w:p w:rsidR="00A77B3E">
      <w:r>
        <w:t xml:space="preserve">с участием лица, в отношении которого возбуждено дело об административном правонарушении – </w:t>
      </w:r>
    </w:p>
    <w:p w:rsidR="00A77B3E">
      <w:r>
        <w:t>фио</w:t>
      </w:r>
    </w:p>
    <w:p w:rsidR="00A77B3E">
      <w:r>
        <w:t>рассмотрев в открытом судебном заседании дело об административном правонарушении, предусмотренном ч.2 ст.13.19.2 Кодекса Российской Федерации об администр</w:t>
      </w:r>
      <w:r>
        <w:t xml:space="preserve">ативных правонарушениях (далее - КоАП РФ),  в отношении  председателя  наименование организации  </w:t>
      </w:r>
      <w:r>
        <w:t>фио</w:t>
      </w:r>
      <w:r>
        <w:t>, паспортные данные зарегистрированной и проживающей по адресу: адрес. адрес; ранее не привлекавшийся к административной ответственности,</w:t>
      </w:r>
    </w:p>
    <w:p w:rsidR="00A77B3E">
      <w:r>
        <w:t xml:space="preserve">                  </w:t>
      </w:r>
      <w:r>
        <w:t xml:space="preserve">                                                       У С Т А Н О В И Л:</w:t>
      </w:r>
    </w:p>
    <w:p w:rsidR="00A77B3E">
      <w:r>
        <w:t xml:space="preserve">               дата заместителем Прокурора адрес было вынесено постановление о возбуждении дела об административном правонарушении, предусмотренном ч.2 ст.13.19.2 КоАП РФ, в отношени</w:t>
      </w:r>
      <w:r>
        <w:t xml:space="preserve">и   председателя  наименование организации (далее – наименование организации)  </w:t>
      </w:r>
      <w:r>
        <w:t>фио</w:t>
      </w:r>
      <w:r>
        <w:t>.</w:t>
      </w:r>
    </w:p>
    <w:p w:rsidR="00A77B3E">
      <w:r>
        <w:t xml:space="preserve">               Согласно этому постановлению </w:t>
      </w:r>
      <w:r>
        <w:t>фио</w:t>
      </w:r>
      <w:r>
        <w:t xml:space="preserve"> нарушил требования  законодательства в жилищно-коммунальной сфере.</w:t>
      </w:r>
    </w:p>
    <w:p w:rsidR="00A77B3E">
      <w:r>
        <w:t xml:space="preserve">     Так, </w:t>
      </w:r>
      <w:r>
        <w:t>фио</w:t>
      </w:r>
      <w:r>
        <w:t>, являясь председателем наименование организ</w:t>
      </w:r>
      <w:r>
        <w:t xml:space="preserve">ации допустил </w:t>
      </w:r>
      <w:r>
        <w:t>неразмещение</w:t>
      </w:r>
      <w: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w:t>
      </w:r>
      <w:r>
        <w:t>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w:t>
      </w:r>
      <w:r>
        <w:t>нформацию в государственной информационной системе жилищно-коммунального хозяйства. Тем самым, нарушил положения  ч.18 ст.7  Федерального закона от дата №209-ФЗ «О государственной информационной системе жилищно-коммунального хозяйства».  Следовательно, сов</w:t>
      </w:r>
      <w:r>
        <w:t>ершил административное правонарушение, предусмотренное  ч.2 ст.13.19.2 КоАП РФ.</w:t>
      </w:r>
    </w:p>
    <w:p w:rsidR="00A77B3E">
      <w:r>
        <w:t xml:space="preserve">       В судебном заседании помощник прокурора адрес  </w:t>
      </w:r>
      <w:r>
        <w:t>фио</w:t>
      </w:r>
      <w:r>
        <w:t xml:space="preserve"> поддержал доводы и обстоятельства, изложенные в  постановлении о возбуждении дела об административном правонарушении, </w:t>
      </w:r>
      <w:r>
        <w:t>и приложенных к нему  материалах. На строгом наказании не настаивал.</w:t>
      </w:r>
    </w:p>
    <w:p w:rsidR="00A77B3E">
      <w:r>
        <w:t xml:space="preserve">                При рассмотрении дела председатель  наименование организации </w:t>
      </w:r>
      <w:r>
        <w:t>фио</w:t>
      </w:r>
      <w:r>
        <w:t xml:space="preserve">  вину в совершении административного правонарушения признал полностью; не отрицал, обстоятельств  правонар</w:t>
      </w:r>
      <w:r>
        <w:t xml:space="preserve">ушения, изложенных в  постановлении о </w:t>
      </w:r>
      <w:r>
        <w:t>возбуждении дела об административном правонарушении. Просил учесть, что правонарушение совершено впервые, неумышленно;  в настоящее время приняты меры по устранению выявленных нарушений требований законодательства; обя</w:t>
      </w:r>
      <w:r>
        <w:t>зался  в дальнейшем не допускать  подобных нарушений, а поэтому просил строго не наказывать.</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w:t>
      </w:r>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w:t>
      </w:r>
      <w:r>
        <w:t>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w:t>
      </w:r>
      <w:r>
        <w:t>еисполнением либо ненадлежащим исполнением своих служебных обязанностей.</w:t>
      </w:r>
    </w:p>
    <w:p w:rsidR="00A77B3E">
      <w:r>
        <w:t xml:space="preserve">                 В соответствии с положениями ч. 18 ст. 7 Федерального закона от дата №209-ФЗ «О государственной информационной системе жилищно-коммунального хозяйства» лица, осуществ</w:t>
      </w:r>
      <w:r>
        <w:t>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w:t>
      </w:r>
      <w:r>
        <w:t>нформацию, предусмотренную пунктами 1, 2, 6, 7, 21 - 25, 28 - 33, 35 - 40 части 1 статьи 6 настоящего Федерального закона.</w:t>
      </w:r>
    </w:p>
    <w:p w:rsidR="00A77B3E">
      <w:r>
        <w:t xml:space="preserve">   Согласно ст. 8 Закона поставщики информации размещают в системе информацию, предусмотренную настоящим Федеральным законом, в том ч</w:t>
      </w:r>
      <w:r>
        <w:t>исле с использованием имеющихся у них информационных систем, с соблюдением порядка, установленного в соответствии с пунктом 10 части 3 статьи 7 настоящего Федерального закона. Размещение информации в системе поставщиками информации осуществляется с использ</w:t>
      </w:r>
      <w:r>
        <w:t>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r>
        <w:t>.</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w:t>
      </w:r>
      <w:r>
        <w:t>пр</w:t>
      </w:r>
      <w:r>
        <w:t xml:space="preserve"> «Об утверждении состава, сроков и периодичности размещения информации поставщика</w:t>
      </w:r>
      <w:r>
        <w:t>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w:t>
      </w:r>
      <w:r>
        <w:t>щими управление многоквартирным домом.</w:t>
      </w:r>
    </w:p>
    <w:p w:rsidR="00A77B3E">
      <w:r>
        <w:t xml:space="preserve">      Статьей 13.19.2 ч.2 КоАП РФ предусмотрена административная ответственность  за  </w:t>
      </w:r>
      <w:r>
        <w:t>неразмещение</w:t>
      </w:r>
      <w:r>
        <w:t xml:space="preserve"> информации в соответствии с законодательством Российской Федерации в государственной информационной системе жилищно-ко</w:t>
      </w:r>
      <w:r>
        <w:t xml:space="preserve">ммунального хозяйства или нарушение установленных </w:t>
      </w:r>
      <w:r>
        <w:t>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w:t>
      </w:r>
      <w:r>
        <w:t>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w:t>
      </w:r>
      <w:r>
        <w:t xml:space="preserve">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w:t>
      </w:r>
      <w:r>
        <w:t xml:space="preserve">й адрес, в соответствии с полномочиями, предоставленными ст.22 Федерального закона «О прокуратуре Российской Федерации»  проведена проверка деятельности  наименование организации, в ходе которой выявлены нарушения вышеуказанных требований законодательства </w:t>
      </w:r>
      <w:r>
        <w:t>в жилищно-коммунальной сфере.</w:t>
      </w:r>
    </w:p>
    <w:p w:rsidR="00A77B3E">
      <w:r>
        <w:t xml:space="preserve">    Так, было выявлено, что указанное ТСЖ осуществляет деятельность по управлению многоквартирными домами на территории адрес. Однако, по состоянию на дата председателем наименование организации </w:t>
      </w:r>
      <w:r>
        <w:t>фио</w:t>
      </w:r>
      <w:r>
        <w:t xml:space="preserve"> на официальном сайте Госуда</w:t>
      </w:r>
      <w:r>
        <w:t xml:space="preserve">рственной информационной системы жилищно-коммунального хозяйства в сети «Интернет» https://dom.gosuslugi.ru не размещена информация, предусмотренная  разделом 10 вышеуказанного Приказа. </w:t>
      </w:r>
    </w:p>
    <w:p w:rsidR="00A77B3E">
      <w:r>
        <w:t xml:space="preserve">          По данному факту дата заместителем Прокурора адрес было вын</w:t>
      </w:r>
      <w:r>
        <w:t xml:space="preserve">есено постановление о возбуждении дела об административном правонарушении, предусмотренном ч.2 ст.13.19.2 КоАП РФ, в отношении председателя  наименование организации </w:t>
      </w:r>
      <w:r>
        <w:t>фио</w:t>
      </w:r>
    </w:p>
    <w:p w:rsidR="00A77B3E">
      <w:r>
        <w:t xml:space="preserve">             В данном случае факт совершения председателем наименование организации </w:t>
      </w:r>
      <w:r>
        <w:t>фи</w:t>
      </w:r>
      <w:r>
        <w:t>о</w:t>
      </w:r>
      <w:r>
        <w:t xml:space="preserve"> административного правонарушения, предусмотренного ч.2 ст.13.19.2  КоАП РФ, и его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дела об административном правона</w:t>
      </w:r>
      <w:r>
        <w:t xml:space="preserve">рушении, в котором изложены обстоятельства совершенного  правонарушения;   </w:t>
      </w:r>
      <w:r>
        <w:t>фио</w:t>
      </w:r>
      <w:r>
        <w:t xml:space="preserve"> был ознакомлен с этим постановлением; указав, что с нарушением согласен</w:t>
      </w:r>
    </w:p>
    <w:p w:rsidR="00A77B3E">
      <w:r>
        <w:t>- решением о проведении проверки;</w:t>
      </w:r>
    </w:p>
    <w:p w:rsidR="00A77B3E">
      <w:r>
        <w:t xml:space="preserve">           - Актом осмотра  сайта   от дата, в  ходе   которого установлено, что наименование организации в государственной информационной системе жилищно-коммунального не зарегистрировано, какая-либо информация об осуществлении управления многоквартирным </w:t>
      </w:r>
      <w:r>
        <w:t>домом  на указанном  интернет-сайте  не размещена;</w:t>
      </w:r>
    </w:p>
    <w:p w:rsidR="00A77B3E">
      <w:r>
        <w:t xml:space="preserve">          - скриншотами с сайта: https://dom.gosuslugi.ru;</w:t>
      </w:r>
    </w:p>
    <w:p w:rsidR="00A77B3E">
      <w:r>
        <w:t xml:space="preserve">          - письменными объяснениями </w:t>
      </w:r>
      <w:r>
        <w:t>фио</w:t>
      </w:r>
      <w:r>
        <w:t>, в которых он признал факт правонарушения;</w:t>
      </w:r>
    </w:p>
    <w:p w:rsidR="00A77B3E">
      <w:r>
        <w:t xml:space="preserve">           - выпиской из Единого государственного реестра юрид</w:t>
      </w:r>
      <w:r>
        <w:t xml:space="preserve">ических лиц в отношении  наименование организации, из которой усматривается, что его председателем  является </w:t>
      </w:r>
      <w:r>
        <w:t>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w:t>
      </w:r>
      <w:r>
        <w:t xml:space="preserve">уются между </w:t>
      </w:r>
      <w:r>
        <w:t>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w:t>
      </w:r>
      <w:r>
        <w:t>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w:t>
      </w:r>
      <w:r>
        <w:t xml:space="preserve">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w:t>
      </w:r>
      <w:r>
        <w:t>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w:t>
      </w:r>
      <w:r>
        <w:t>актические обстоятельства совершения нарушения; характер совершенного административного правонарушения; личность правонарушителя; степень его вины; совершение правонарушения впервые; принятие мер по устранению нарушений. Обстоятельством, смягчающим админис</w:t>
      </w:r>
      <w:r>
        <w:t xml:space="preserve">тративную ответственность, является признание вины. Обстоятельств, отягчающих административную ответственность, прокуратурой в материалы дела не  представлено;  суд  таких обстоятельств не усматривает. </w:t>
      </w:r>
    </w:p>
    <w:p w:rsidR="00A77B3E">
      <w:r>
        <w:t xml:space="preserve">                 На основании вышеизложенного судья с</w:t>
      </w:r>
      <w:r>
        <w:t>читает необходимым назначить должностному лицу наказание в виде  предупреждения.</w:t>
      </w:r>
    </w:p>
    <w:p w:rsidR="00A77B3E">
      <w:r>
        <w:t xml:space="preserve">                Руководствуясь  ст.29.9, 29.10, 29.11 КоАП РФ, мировой судья</w:t>
      </w:r>
    </w:p>
    <w:p w:rsidR="00A77B3E">
      <w:r>
        <w:t xml:space="preserve">                                                          П  О С  Т  А  Н  О  В  И  Л:</w:t>
      </w:r>
    </w:p>
    <w:p w:rsidR="00A77B3E">
      <w:r>
        <w:t xml:space="preserve">           </w:t>
      </w:r>
      <w:r>
        <w:t xml:space="preserve"> Признать должностное лицо – председателя наименование организации  </w:t>
      </w:r>
      <w:r>
        <w:t>фио</w:t>
      </w:r>
      <w:r>
        <w:t xml:space="preserve"> виновным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w:t>
      </w:r>
      <w:r>
        <w:t xml:space="preserve"> быть обжаловано в </w:t>
      </w:r>
      <w:r>
        <w:t>Алуштинский</w:t>
      </w:r>
      <w:r>
        <w:t xml:space="preserve"> городской суд через мирового судью судебного участка № 23 Алуштинского судебного района (</w:t>
      </w:r>
      <w:r>
        <w:t>г.адрес</w:t>
      </w:r>
      <w:r>
        <w:t>) в течение 10 суток со дня получения.</w:t>
      </w:r>
    </w:p>
    <w:p w:rsidR="00A77B3E">
      <w:r>
        <w:t xml:space="preserve">                      </w:t>
      </w:r>
    </w:p>
    <w:p w:rsidR="00A77B3E">
      <w:r>
        <w:t xml:space="preserve">            Мировой судья                                          </w:t>
      </w:r>
      <w:r>
        <w:t xml:space="preserve">                                                        </w:t>
      </w:r>
      <w:r>
        <w:t>фио</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93"/>
    <w:rsid w:val="00692A93"/>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