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5-23-42/2019</w:t>
      </w:r>
    </w:p>
    <w:p w:rsidR="00A77B3E">
      <w:r>
        <w:t xml:space="preserve">     П О С Т А Н О В Л Е Н И Е </w:t>
      </w:r>
    </w:p>
    <w:p w:rsidR="00A77B3E">
      <w:r>
        <w:t xml:space="preserve">по делу об административном правонарушении                  </w:t>
      </w:r>
    </w:p>
    <w:p w:rsidR="00A77B3E"/>
    <w:p w:rsidR="00A77B3E">
      <w:r>
        <w:t>дата                                                                                       адрес</w:t>
      </w:r>
    </w:p>
    <w:p w:rsidR="00A77B3E"/>
    <w:p w:rsidR="00A77B3E">
      <w:r>
        <w:t xml:space="preserve">И.о. мирового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   </w:t>
      </w:r>
    </w:p>
    <w:p w:rsidR="00A77B3E">
      <w:r>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УССР ; гражданина РФ, зарегистрированного и проживающего по адресу: адрес, ранее не привлекавшийся к административной ответственности,   </w:t>
      </w:r>
    </w:p>
    <w:p w:rsidR="00A77B3E"/>
    <w:p w:rsidR="00A77B3E">
      <w:r>
        <w:t>У С Т А Н О В И Л:</w:t>
      </w:r>
    </w:p>
    <w:p w:rsidR="00A77B3E"/>
    <w:p w:rsidR="00A77B3E">
      <w:r>
        <w:t xml:space="preserve">       фио, являясь директором наименование организации, расположенного по адресу:  адрес,  в нарушение пп.5 п.1 ст.23 НК РФ, согласно которому годовая бухгалтерская (финансовый) отчетность представляется налогоплательщиками не позднее трех месяцев после окончания отчетного года, не представил в налоговый орган в срок до дата бухгалтерскую отчетность за дата, фактически представив эту отчетность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не была получена фио  и  возвращена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Согласно пп.5 п. 1 ст. 23 НК РФ, налогоплательщики обязаны представлять в налоговый орган по месту нахождения организации годовую бухгалтерскую (финансовую) отчетность не позднее трех месяцев после окончания отчетного года.</w:t>
      </w:r>
    </w:p>
    <w:p w:rsidR="00A77B3E">
      <w:r>
        <w:t xml:space="preserve">                Следовательно, срок предоставления годовой бухгалтерской (финансовой) отчетности за дата – дата. Фактически  эти  отчетность была  представлена в налоговый орган дата - с нарушением  установленного законом срока.</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6260 от дата, составленным  с участием фио; уведомлением о составлении протокола от дата в отношении фио; актом № 5071 об обнаружении фактов, свидетельствующих о предусмотренных НК РФ налоговых правонарушениях; бухгалтерской отчетностью за дата из базы «АИС Налог», из которой следует, что бухгалтерская отчетность поступила в налоговый орган дата; сведениями о физических лицах, имеющих право без доверенности действовать от имени юридического лица; выпиской из ЕГРЮЛ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