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№ 5-23-51/2021</w:t>
      </w:r>
    </w:p>
    <w:p w:rsidR="00A77B3E">
      <w:r>
        <w:t xml:space="preserve"> 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дата                                                               </w:t>
      </w:r>
      <w:r>
        <w:tab/>
      </w:r>
      <w:r>
        <w:tab/>
        <w:t xml:space="preserve">  адрес</w:t>
      </w:r>
    </w:p>
    <w:p w:rsidR="00A77B3E">
      <w:r>
        <w:t xml:space="preserve"> Мировой судья судебного участка № 23 Алуштинского судебного района (городской адрес) адрес </w:t>
      </w:r>
      <w:r>
        <w:t>фио</w:t>
      </w:r>
      <w:r>
        <w:t xml:space="preserve">, </w:t>
      </w:r>
    </w:p>
    <w:p w:rsidR="00A77B3E">
      <w:r>
        <w:t xml:space="preserve">в </w:t>
      </w:r>
      <w:r>
        <w:t xml:space="preserve">отсутствие лица, в отношении которого ведется производство по делу об административном правонарушении – </w:t>
      </w:r>
      <w:r>
        <w:t>фио</w:t>
      </w:r>
      <w:r>
        <w:t>;</w:t>
      </w:r>
    </w:p>
    <w:p w:rsidR="00A77B3E">
      <w:r>
        <w:t xml:space="preserve">рассмотрев материалы дела об административном правонарушении, в отношении </w:t>
      </w:r>
      <w:r>
        <w:t>фио</w:t>
      </w:r>
      <w:r>
        <w:t xml:space="preserve">, паспортные данные, зарегистрированного по адресу: </w:t>
      </w:r>
      <w:r>
        <w:t>адрес,</w:t>
      </w:r>
      <w:r>
        <w:t xml:space="preserve"> официально трудоустроен, ранее привлекался к административной ответственности; за совершение административного правонарушения, ответственность за которое предусмотрена частью первой статьи 12.26 Кодекса Российской Федерации об административных правонаруше</w:t>
      </w:r>
      <w:r>
        <w:t xml:space="preserve">ниях, </w:t>
      </w:r>
    </w:p>
    <w:p w:rsidR="00A77B3E">
      <w:r>
        <w:t>УСТАНОВИЛ:</w:t>
      </w:r>
    </w:p>
    <w:p w:rsidR="00A77B3E">
      <w:r>
        <w:t xml:space="preserve">дата в время по адресу: адрес, в районе дома №9А, гражданин </w:t>
      </w:r>
      <w:r>
        <w:t>фио</w:t>
      </w:r>
      <w:r>
        <w:t xml:space="preserve"> управляя транспортным средством марки марка автомобиля, государственный регистрационный знак </w:t>
      </w:r>
      <w:r>
        <w:t>при наличии признаков опьянения (поведение не соответствующее обстановк</w:t>
      </w:r>
      <w:r>
        <w:t>е,  резкое изменение окраски кожных покровов лица, неустойчивость позы), не выполнил законного требования уполномоченного должностного лица (сотрудника ГИБДД) о прохождении освидетельствования на состояние алкогольного опьянения на месте остановки транспор</w:t>
      </w:r>
      <w:r>
        <w:t xml:space="preserve">тного средства и медицинского освидетельствования на состояние опьянения в специальном медицинском учреждении; при этом данные действия (бездействие) </w:t>
      </w:r>
      <w:r>
        <w:t>фио</w:t>
      </w:r>
      <w:r>
        <w:t xml:space="preserve"> не содержат уголовно наказуемого деяния. Тем самым, </w:t>
      </w:r>
      <w:r>
        <w:t>фио</w:t>
      </w:r>
      <w:r>
        <w:t xml:space="preserve"> нарушил п.2.3.2 Правил дорожного движения РФ, </w:t>
      </w:r>
      <w:r>
        <w:t>то есть совершил административное правонарушение, предусмотренное ч.1 ст.12.26  КоАП РФ.</w:t>
      </w:r>
    </w:p>
    <w:p w:rsidR="00A77B3E">
      <w:r>
        <w:t xml:space="preserve">дата </w:t>
      </w:r>
      <w:r>
        <w:t>фио</w:t>
      </w:r>
      <w:r>
        <w:t xml:space="preserve"> в судебное заседание не явился, о дате, времени и месте рассмотрения протокола об административной правонарушении был извещен надлежащим образом, в материалах</w:t>
      </w:r>
      <w:r>
        <w:t xml:space="preserve"> дела имеются два почтовых отправления, которые вернулись в адрес суда с пометкой «истек срок хранения», таким образом </w:t>
      </w:r>
      <w:r>
        <w:t>фио</w:t>
      </w:r>
      <w:r>
        <w:t>, извещен судом о судебном заседании заблаговременно.</w:t>
      </w:r>
    </w:p>
    <w:p w:rsidR="00A77B3E">
      <w:r>
        <w:t>Кроме того, мировой судья считает необходимым указать следующее.</w:t>
      </w:r>
    </w:p>
    <w:p w:rsidR="00A77B3E">
      <w:r>
        <w:t>Согласно пункту</w:t>
      </w:r>
      <w:r>
        <w:t xml:space="preserve"> 6 постановления Пленума Верховного Суда Российской Федерации от дата N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</w:t>
      </w:r>
      <w:r>
        <w:t>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</w:t>
      </w:r>
      <w:r>
        <w:t>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</w:t>
      </w:r>
      <w:r>
        <w:t>", утвержденных приказом наименование организации от дата N 343.</w:t>
      </w:r>
    </w:p>
    <w:p w:rsidR="00A77B3E">
      <w:r>
        <w:t>В производство мирового судьи настоящее дело поступило в дата.</w:t>
      </w:r>
    </w:p>
    <w:p w:rsidR="00A77B3E">
      <w:r>
        <w:t xml:space="preserve">На основании заявления </w:t>
      </w:r>
      <w:r>
        <w:t>фио</w:t>
      </w:r>
      <w:r>
        <w:t xml:space="preserve"> о передаче материалов дела об административном правонарушении по месту регистрации, материалы дела бы</w:t>
      </w:r>
      <w:r>
        <w:t>ли переданы в адрес Мирового судьи судебного участка №4 судебного района адрес КЧР.</w:t>
      </w:r>
    </w:p>
    <w:p w:rsidR="00A77B3E">
      <w:r>
        <w:t xml:space="preserve">Однако, в адрес Мирового судьи судебного участка №4 судебного района адрес КЧР материалы дела об </w:t>
      </w:r>
      <w:r>
        <w:t>администратвином</w:t>
      </w:r>
      <w:r>
        <w:t xml:space="preserve"> правонарушении в отношении </w:t>
      </w:r>
      <w:r>
        <w:t>фио</w:t>
      </w:r>
      <w:r>
        <w:t xml:space="preserve"> не поступали.</w:t>
      </w:r>
    </w:p>
    <w:p w:rsidR="00A77B3E">
      <w:r>
        <w:t xml:space="preserve">дата в адрес </w:t>
      </w:r>
      <w:r>
        <w:t xml:space="preserve">Мирового судьи судебного участка № 23 Алуштинского судебного района (городской адрес) адрес поступила копия (дубликат) административного материала по части 1  статьи 12.26 КоАП РФ в отношении </w:t>
      </w:r>
      <w:r>
        <w:t>фио</w:t>
      </w:r>
    </w:p>
    <w:p w:rsidR="00A77B3E">
      <w:r>
        <w:t>Определением мирового судьи от дата дело об административном</w:t>
      </w:r>
      <w:r>
        <w:t xml:space="preserve"> правонарушении повторно принято к производству и назначено к рассмотрению на дата.</w:t>
      </w:r>
    </w:p>
    <w:p w:rsidR="00A77B3E">
      <w:r>
        <w:t xml:space="preserve">дата </w:t>
      </w:r>
      <w:r>
        <w:t>фио</w:t>
      </w:r>
      <w:r>
        <w:t xml:space="preserve"> в судебное заседание не явился, о причинах неявки суду не сообщил, в связи с чем, определением от дата рассмотрение протокола об административном правонарушении бы</w:t>
      </w:r>
      <w:r>
        <w:t>ло отложено на дата.</w:t>
      </w:r>
    </w:p>
    <w:p w:rsidR="00A77B3E">
      <w:r>
        <w:t>Поскольку Кодекс Российской Федерации об административных правонарушениях не регулирует вопрос о том, каким образом должны быть оформлены полномочия защитника на участие в деле об административном правонарушении, данный вопрос может бы</w:t>
      </w:r>
      <w:r>
        <w:t>ть решен применительно к положениям частей 2 и 6 статьи 53 Гражданского процессуального кодекса Российской Федерации, в которых закреплен порядок оформления полномочий представителя. Соответствующие разъяснения содержит пункт 8 постановления Пленума Верхов</w:t>
      </w:r>
      <w:r>
        <w:t>ного Суда Российской Федерации от дата N 5 "О некоторых вопросах, возникающих у судов при применении Кодекса Российской Федерации об административных правонарушениях".</w:t>
      </w:r>
    </w:p>
    <w:p w:rsidR="00A77B3E">
      <w:r>
        <w:t>В силу указанного выше, мировой судья пришел к выводу о возможности рассмотрения протоко</w:t>
      </w:r>
      <w:r>
        <w:t xml:space="preserve">ла об административном правонарушении в отсутствие </w:t>
      </w:r>
      <w:r>
        <w:t>фио</w:t>
      </w:r>
      <w:r>
        <w:t xml:space="preserve">, </w:t>
      </w:r>
    </w:p>
    <w:p w:rsidR="00A77B3E">
      <w:r>
        <w:t xml:space="preserve">Исследовав материалы дела, оценив представленные доказательства, суд приходит к следующему:   </w:t>
      </w:r>
    </w:p>
    <w:p w:rsidR="00A77B3E">
      <w:r>
        <w:t>в соответствии с пунктом 2.3.2 «Правил дорожного движения РФ», утвержденных постановлением Совета Минист</w:t>
      </w:r>
      <w:r>
        <w:t>ров Правительства Российской Федерации от дата №1090 (с последующими изменениями и дополнениями), водитель транспортного средства обязан проходить по требованию сотрудников полиции освидетельствование на состояние опьянения.</w:t>
      </w:r>
    </w:p>
    <w:p w:rsidR="00A77B3E">
      <w:r>
        <w:t>В силу частей 1.1 и 6 статьи 27</w:t>
      </w:r>
      <w:r>
        <w:t>.12 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</w:t>
      </w:r>
      <w:r>
        <w:t>и дела об административном правонарушении, предусмотренном статьей 12.24 настоящего Кодекса, подлежит освидетельствованию в соответствии с частью 6 настоящей статьи. При отказе от прохождения освидетельствования на состояние алкогольного опьянения либо нес</w:t>
      </w:r>
      <w:r>
        <w:t>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</w:t>
      </w:r>
      <w:r>
        <w:t xml:space="preserve">ежит направлению на медицинское освидетельствование на состояние </w:t>
      </w:r>
      <w:r>
        <w:t>опьянения.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</w:t>
      </w:r>
      <w:r>
        <w:t>твование на состояние опьянения и оформление его результатов осуществляется в порядке, установленном Правительством Российской Федерации.</w:t>
      </w:r>
    </w:p>
    <w:p w:rsidR="00A77B3E">
      <w:r>
        <w:t>Согласно пункту 3 «Правил освидетельствования лица, которое управляет транспортным средством, на состояние алкогольног</w:t>
      </w:r>
      <w:r>
        <w:t>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</w:t>
      </w:r>
      <w:r>
        <w:t>равительства Российской Федерации от дата №475 (далее – «Правила освидетельствования»), достаточным основанием полагать, что водитель транспортного средства находится в состоянии опьянения, является наличие одного или нескольких следующих признаков: а) зап</w:t>
      </w:r>
      <w:r>
        <w:t>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>
      <w:r>
        <w:t>На основании подпункта "а" пункта 10 и абзаца 2 пункта 11 «Правил освидетельствования» направлени</w:t>
      </w:r>
      <w:r>
        <w:t>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опьянения. О направлении на медицинское освидетельствование на состояние опьянения составляется протокол о</w:t>
      </w:r>
      <w:r>
        <w:t xml:space="preserve"> направлении на медицинское освидетельствование на состояние опьянения.</w:t>
      </w:r>
    </w:p>
    <w:p w:rsidR="00A77B3E">
      <w: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 админ</w:t>
      </w:r>
      <w:r>
        <w:t xml:space="preserve">истративную ответственность, предусмотренную частью 1 статьи 12.26  КоАП РФ. </w:t>
      </w:r>
    </w:p>
    <w:p w:rsidR="00A77B3E">
      <w:r>
        <w:t>В п.1 Постановления Пленума Верховного Суда РФ от дата №18 «О некоторых вопросах, возникающих у судов при применении Особенной части Кодекса Российской Федерации об административ</w:t>
      </w:r>
      <w:r>
        <w:t>ных правонарушениях» разъяснено, что при определении субъекта административного правонарушения, предусмотренного главой 12 Кодекса Российской Федерации об административных правонарушениях, следует учитывать, что водителем является лицо, управляющее транспо</w:t>
      </w:r>
      <w:r>
        <w:t>ртным средством, независимо от того, имеется ли у него право управления транспортными средствами всех категорий или только определенной категории либо такое право отсутствует вообще. К водителю также приравнивается лицо, обучающее вождению.</w:t>
      </w:r>
    </w:p>
    <w:p w:rsidR="00A77B3E">
      <w:r>
        <w:tab/>
        <w:t>Из п.3 вышеука</w:t>
      </w:r>
      <w:r>
        <w:t xml:space="preserve">занного Постановления Пленума Верховного Суда РФ  следует,  что, поскольку Правила дорожного движения Российской Федерации (далее - ПДД) распространяются на все транспортные средства, то лишение лица за совершение им административного правонарушения права </w:t>
      </w:r>
      <w:r>
        <w:t>управления транспортным средством определенного вида означает, что это лицо одновременно лишается права управления и другими транспортными средствами, указанными в пункте 1 примечания к статье 12.1 КоАП РФ.</w:t>
      </w:r>
    </w:p>
    <w:p w:rsidR="00A77B3E">
      <w:r>
        <w:tab/>
      </w:r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ч.1 ст.12.26 КоАП РФ, и его виновность подтверждается исследованными в судебном заседании доказательствами: </w:t>
      </w:r>
    </w:p>
    <w:p w:rsidR="00A77B3E">
      <w:r>
        <w:tab/>
        <w:t>- заверенной копией протокола  61АГ753577 от дата об административном право</w:t>
      </w:r>
      <w:r>
        <w:t xml:space="preserve">нарушении, в котором зафиксированы обстоятельства совершения административного правонарушения; замечаний к протоколу у </w:t>
      </w:r>
      <w:r>
        <w:t>фио</w:t>
      </w:r>
      <w:r>
        <w:t xml:space="preserve"> не имелось, протокол подписан им собственноручно без замечаний;</w:t>
      </w:r>
    </w:p>
    <w:p w:rsidR="00A77B3E">
      <w:r>
        <w:t xml:space="preserve"> </w:t>
      </w:r>
      <w:r>
        <w:tab/>
        <w:t>- заверенной копией протокола об отстранении от управления транспор</w:t>
      </w:r>
      <w:r>
        <w:t xml:space="preserve">тным средством 82ОТ №009338 от дата, из которого следует, что  водитель был отстранен от управления транспортным средством марки марка автомобиля, государственный регистрационный знак </w:t>
      </w:r>
      <w:r>
        <w:t>ввиду наличия достаточных оснований  полагать, что  лицо, кото</w:t>
      </w:r>
      <w:r>
        <w:t xml:space="preserve">рое управляет  транспортным средством, находится в состоянии  опьянения; </w:t>
      </w:r>
    </w:p>
    <w:p w:rsidR="00A77B3E">
      <w:r>
        <w:tab/>
        <w:t xml:space="preserve">- заверенной копией акта освидетельствования на состояние алкогольного опьянения 82АО№011202 от дата, в котором зафиксирован отказ </w:t>
      </w:r>
      <w:r>
        <w:t>фио</w:t>
      </w:r>
      <w:r>
        <w:t xml:space="preserve"> от прохождения освидетельствования на месте;</w:t>
      </w:r>
    </w:p>
    <w:p w:rsidR="00A77B3E">
      <w:r>
        <w:t xml:space="preserve"> </w:t>
      </w:r>
      <w:r>
        <w:tab/>
        <w:t>- заверенной копией протокола 50МВ043514 от дата о направлении на медицинское освидетельствование на состояние опьянения, отказ от прохождения которого, зафиксирован на видеозаписи, приобщенной к материалам административного дела, при наличии на то законн</w:t>
      </w:r>
      <w:r>
        <w:t>ых оснований: признаков опьянения – поведение не соответствующее обстановке,  резкое изменение окраски кожных покровов лица, неустойчивость позы  (одного или нескольких);</w:t>
      </w:r>
    </w:p>
    <w:p w:rsidR="00A77B3E">
      <w:r>
        <w:tab/>
        <w:t>- в вышеуказанных протоколах указано, что отстранение от управления транспортным сре</w:t>
      </w:r>
      <w:r>
        <w:t>дством и направление на медицинское освидетельствование на состояние опьянения осуществлялось с применением видеозаписи, что отвечает требованиям ч.2 ст.27.12  КоАП РФ;</w:t>
      </w:r>
    </w:p>
    <w:p w:rsidR="00A77B3E">
      <w:r>
        <w:t xml:space="preserve">  </w:t>
      </w:r>
      <w:r>
        <w:tab/>
        <w:t xml:space="preserve">- видеозаписью, из которой усматривается, что сотрудником ГИБДД водителю </w:t>
      </w:r>
      <w:r>
        <w:t>фио</w:t>
      </w:r>
      <w:r>
        <w:t xml:space="preserve">  разъяс</w:t>
      </w:r>
      <w:r>
        <w:t>нены права, предусмотренные ст.25.1 КоАП РФ, и ст.51 Конституции РФ, после чего на вопросы сотрудника ГИБДД водитель добровольно и в свободной форме дает пояснения о том, что он управлял транспортным средством, а впоследствии отказался, от медицинского осв</w:t>
      </w:r>
      <w:r>
        <w:t>идетельствования на состояние опьянения в медицинском учреждении;  какого-либо давления со стороны  инспектора ДПС на водителя не оказывалось;</w:t>
      </w:r>
    </w:p>
    <w:p w:rsidR="00A77B3E">
      <w:r>
        <w:t xml:space="preserve"> </w:t>
      </w:r>
      <w:r>
        <w:tab/>
        <w:t xml:space="preserve">- сведениями из базы данных по водительскому удостоверению </w:t>
      </w:r>
      <w:r>
        <w:t>фио</w:t>
      </w:r>
      <w:r>
        <w:t>;</w:t>
      </w:r>
    </w:p>
    <w:p w:rsidR="00A77B3E">
      <w:r>
        <w:t xml:space="preserve"> </w:t>
      </w:r>
      <w:r>
        <w:tab/>
        <w:t>- сведениями из базы данных по административн</w:t>
      </w:r>
      <w:r>
        <w:t xml:space="preserve">ым правонарушениям </w:t>
      </w:r>
      <w:r>
        <w:t>фио</w:t>
      </w:r>
      <w:r>
        <w:tab/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</w:t>
      </w:r>
      <w:r>
        <w:t xml:space="preserve">ные, поэтому суд принимает их как допустимые доказательства. </w:t>
      </w:r>
    </w:p>
    <w:p w:rsidR="00A77B3E">
      <w:r>
        <w:tab/>
        <w:t>Протокол об административном правонарушении и другие процессуальные документы составлены в соответствии с требованиями  КоАП РФ, права  привлекаемого лица соблюдены.</w:t>
      </w:r>
    </w:p>
    <w:p w:rsidR="00A77B3E">
      <w:r>
        <w:tab/>
        <w:t>В данном случае для привле</w:t>
      </w:r>
      <w:r>
        <w:t>чения к административной ответственности по ч.1 ст.12.26 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водителем, у которого были выявлены пр</w:t>
      </w:r>
      <w:r>
        <w:t xml:space="preserve">изнаки опьянения. </w:t>
      </w:r>
    </w:p>
    <w:p w:rsidR="00A77B3E">
      <w:r>
        <w:tab/>
        <w:t>По юридической конструкции данное правонарушение  образует формальный состав  и считается оконченным  в момент  невыполнения требования  о прохождении  медицинского освидетельствования  на состояние опьянения.</w:t>
      </w:r>
    </w:p>
    <w:p w:rsidR="00A77B3E">
      <w:r>
        <w:tab/>
        <w:t>Из вышеуказанных материал</w:t>
      </w:r>
      <w:r>
        <w:t xml:space="preserve">ов дела следует, что основанием полагать, что водитель транспортного средства находился  в состоянии опьянения, явилось наличие у него таких признаков, как запах алкоголя изо рта, нарушение речи, резкое изменение окраски кожных покровов лица, поведение не </w:t>
      </w:r>
      <w:r>
        <w:t xml:space="preserve">соответствующее обстановке, что согласуется с пунктом 3 «Правил освидетельствования». </w:t>
      </w:r>
    </w:p>
    <w:p w:rsidR="00A77B3E">
      <w:r>
        <w:tab/>
        <w:t xml:space="preserve">В связи с обнаружением признаков опьянения, являющихся достаточным основанием полагать, что  водитель  находится в состоянии опьянения,  он был отстранен от управления </w:t>
      </w:r>
      <w:r>
        <w:t>транспортным средством, и ему уполномоченным должностным лицом предложено пройти освидетельствование на состояние алкогольного опьянения.</w:t>
      </w:r>
    </w:p>
    <w:p w:rsidR="00A77B3E">
      <w:r>
        <w:tab/>
        <w:t xml:space="preserve">Поскольку </w:t>
      </w:r>
      <w:r>
        <w:t>фио</w:t>
      </w:r>
      <w:r>
        <w:t xml:space="preserve"> отказался от прохождения освидетельствования на состояние алкогольного опьянения на месте, ему было пре</w:t>
      </w:r>
      <w:r>
        <w:t>дложено пройти медицинское освидетельствование на состояние опьянения, от прохождения которого он также отказался.</w:t>
      </w:r>
    </w:p>
    <w:p w:rsidR="00A77B3E">
      <w:r>
        <w:tab/>
        <w:t xml:space="preserve">Оценивая собранные по делу доказательства, судья считает, что вина </w:t>
      </w:r>
      <w:r>
        <w:t>фио</w:t>
      </w:r>
      <w:r>
        <w:t xml:space="preserve"> установлена, доказана и его действия надлежит квалифицировать по  ч.1</w:t>
      </w:r>
      <w:r>
        <w:t xml:space="preserve">  ст.12.26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</w:t>
      </w:r>
      <w:r>
        <w:t>уемого деяния.</w:t>
      </w:r>
    </w:p>
    <w:p w:rsidR="00A77B3E">
      <w:r>
        <w:tab/>
        <w:t>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лет.</w:t>
      </w:r>
    </w:p>
    <w:p w:rsidR="00A77B3E">
      <w:r>
        <w:tab/>
        <w:t>При назначении наказания  суд в</w:t>
      </w:r>
      <w:r>
        <w:t xml:space="preserve"> соответствии со </w:t>
      </w:r>
      <w:r>
        <w:t>ст.ст</w:t>
      </w:r>
      <w:r>
        <w:t>. 3.1, 3.9, 4.1-4.3 КоАП РФ учел характер совершенного административного правонарушения, объектом которого является безопасность дорожного движения, жизнь и здоровье граждан; личность   правонарушителя, его имущественное и семейное по</w:t>
      </w:r>
      <w:r>
        <w:t xml:space="preserve">ложение. Обстоятельств, смягчающих  и отягчающих административную ответственность, судом не установлено.  </w:t>
      </w:r>
    </w:p>
    <w:p w:rsidR="00A77B3E">
      <w:r>
        <w:tab/>
        <w:t xml:space="preserve">На основании вышеизложенного суд приходит к выводу, что </w:t>
      </w:r>
      <w:r>
        <w:t>фио</w:t>
      </w:r>
      <w:r>
        <w:t xml:space="preserve"> должно быть назначено административное наказание в пределах санкции ч.1 ст.12.26  КоАП Р</w:t>
      </w:r>
      <w:r>
        <w:t>Ф в виде административного штрафа в размере сумма с лишением права управления транспортными средствами на срок дата 6 месяцев.</w:t>
      </w:r>
    </w:p>
    <w:p w:rsidR="00A77B3E">
      <w:r>
        <w:tab/>
        <w:t xml:space="preserve"> Руководствуясь  ст. ст. 29.9 - 29.11 КоАП РФ, мировой судья  </w:t>
      </w:r>
    </w:p>
    <w:p w:rsidR="00A77B3E">
      <w:r>
        <w:t xml:space="preserve">                                                               ПО</w:t>
      </w:r>
      <w:r>
        <w:t>СТАНОВИЛ:</w:t>
      </w:r>
    </w:p>
    <w:p w:rsidR="00A77B3E">
      <w:r>
        <w:tab/>
        <w:t xml:space="preserve">Признать </w:t>
      </w:r>
      <w:r>
        <w:t>фио</w:t>
      </w:r>
      <w:r>
        <w:t xml:space="preserve">, паспортные данные виновным в совершении административного правонарушения, предусмотренного ч.1 ст.12.26  КоАП РФ и  назначить  наказание в виде административного  штрафа в размере сумма  с лишением права управления транспортными </w:t>
      </w:r>
      <w:r>
        <w:t>средствами на срок 1 (один) год и 6 (шесть) месяцев.</w:t>
      </w:r>
    </w:p>
    <w:p w:rsidR="00A77B3E">
      <w:r>
        <w:tab/>
        <w:t xml:space="preserve">Реквизиты для оплаты административного штрафа УФК (ОМВД России по адрес), КПП телефон, ИНН телефон, ОКТМО телефон, р/с 40101810335100010001,  </w:t>
      </w:r>
      <w:r>
        <w:t>Отделение по  адрес ЮГУ ЦБ РФ, БИК телефон, КБК 188116011230</w:t>
      </w:r>
      <w:r>
        <w:t>10001140, УИН:18810491201500002678.</w:t>
      </w:r>
    </w:p>
    <w:p w:rsidR="00A77B3E">
      <w:r>
        <w:tab/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</w:t>
      </w:r>
      <w:r>
        <w:t xml:space="preserve">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</w:t>
      </w:r>
      <w:r>
        <w:t xml:space="preserve">до пятидесяти часов. </w:t>
      </w:r>
    </w:p>
    <w:p w:rsidR="00A77B3E">
      <w:r>
        <w:tab/>
        <w:t xml:space="preserve">Разъяснить </w:t>
      </w:r>
      <w:r>
        <w:t>фио</w:t>
      </w:r>
      <w:r>
        <w:t>, что в соответствии со ст. 32.7 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</w:t>
      </w:r>
      <w:r>
        <w:t>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</w:t>
      </w:r>
      <w:r>
        <w:t>ные частями 1 - 3 статьи 32.6   КоАП РФ, в орган, исполняющий этот вид административного наказания (в случае, если документы, указанные в части 1 статьи 32.6  КоАП РФ, ранее не были изъяты, в соответствии с частью 3 статьи 27.10 настоящего Кодекса), а в сл</w:t>
      </w:r>
      <w:r>
        <w:t>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</w:t>
      </w:r>
      <w:r>
        <w:t>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</w:t>
      </w:r>
      <w:r>
        <w:t>, заявления лица об утрате указанных документов.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получения.</w:t>
      </w:r>
    </w:p>
    <w:p w:rsidR="00A77B3E">
      <w:r>
        <w:t xml:space="preserve">Мировой судья         </w:t>
      </w:r>
      <w:r>
        <w:t xml:space="preserve">                                                                                            </w:t>
      </w:r>
      <w:r>
        <w:t>фио</w:t>
      </w:r>
      <w:r>
        <w:t xml:space="preserve">     </w:t>
      </w:r>
    </w:p>
    <w:p w:rsidR="00A77B3E"/>
    <w:p w:rsidR="00A77B3E"/>
    <w:p w:rsidR="00A77B3E">
      <w:r>
        <w:t xml:space="preserve">                                                                                                                                                                                           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1D"/>
    <w:rsid w:val="0053221D"/>
    <w:rsid w:val="00A77B3E"/>
    <w:rsid w:val="00BA6A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