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5-23-57/19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</w:t>
      </w:r>
      <w:r>
        <w:t xml:space="preserve">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отношении наименование организации, паспортные данные</w:t>
      </w:r>
      <w:r>
        <w:t>,</w:t>
      </w:r>
      <w:r>
        <w:t xml:space="preserve">; </w:t>
      </w:r>
      <w:r>
        <w:t>зарегистрированной и проживаю</w:t>
      </w:r>
      <w:r>
        <w:t>щей по адресу: адрес; ИНН:</w:t>
      </w:r>
      <w:r>
        <w:t xml:space="preserve">, зарегистрирована в Инспекции Федеральной налоговой службы по адрес дата, ранее не </w:t>
      </w:r>
      <w:r>
        <w:t>привлекавшейся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</w:t>
      </w:r>
      <w:r>
        <w:t xml:space="preserve">ил:                </w:t>
      </w:r>
    </w:p>
    <w:p w:rsidR="00A77B3E"/>
    <w:p w:rsidR="00A77B3E">
      <w:r>
        <w:t>фио</w:t>
      </w:r>
      <w:r>
        <w:t>, являясь индивидуальным предпринимателем, зарегистрированной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 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</w:t>
      </w:r>
      <w:r>
        <w:t>ия, за дата.  Так, фактически сведения по форме СЗВ-М тип «Исходная» за дата  были представлены дата в форме электронного документа на 15 застрахованных лиц. Тем самым нарушила положения ч.2.2 ст.11 Федерального закона от дата №27-ФЗ «Об индивидуальном (пе</w:t>
      </w:r>
      <w:r>
        <w:t>рсонифицированном) учете в системе обязательного пенсионного страхования». Следовательно, совершила  административное правонарушение, предусмотренное  ст.15.33.2   КоАП РФ.</w:t>
      </w:r>
    </w:p>
    <w:p w:rsidR="00A77B3E">
      <w:r>
        <w:t>фио</w:t>
      </w:r>
      <w:r>
        <w:t xml:space="preserve"> в судебное заседание не явилась. Суд предпринял меры по её извещению: в адрес п</w:t>
      </w:r>
      <w:r>
        <w:t xml:space="preserve">равовой регистрации по месту жительства, по почте заказным письмом с уведомлением была направлена  судебная повестка, которую, согласно почтового уведомления, </w:t>
      </w:r>
      <w:r>
        <w:t>фио</w:t>
      </w:r>
      <w:r>
        <w:t xml:space="preserve">  получила дата.</w:t>
      </w:r>
    </w:p>
    <w:p w:rsidR="00A77B3E">
      <w:r>
        <w:t>На основании положений  ч.2 ст.25.1 КоАП РФ, п.6 Постановления Пленума Верхов</w:t>
      </w:r>
      <w:r>
        <w:t xml:space="preserve">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</w:t>
      </w:r>
      <w:r>
        <w:t xml:space="preserve">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>согласно ч.1 ст. 2.1 КоАП РФ административным правонарушением признается противоправное виновное, то есть совершенное ум</w:t>
      </w:r>
      <w:r>
        <w:t>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>В соответствии с ч.1 ст.2.4 КоАП РФ администрат</w:t>
      </w:r>
      <w: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В соответствии  с ч.2.2 ст.11 Федерального закона от дата №27-ФЗ «Об</w:t>
      </w:r>
      <w:r>
        <w:t xml:space="preserve">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</w:t>
      </w:r>
      <w:r>
        <w:t xml:space="preserve">   за отчетным месяцем.</w:t>
      </w:r>
    </w:p>
    <w:p w:rsidR="00A77B3E">
      <w:r>
        <w:t>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сведений в неполном объеме или в искаженном виде.</w:t>
      </w:r>
    </w:p>
    <w:p w:rsidR="00A77B3E">
      <w:r>
        <w:t>В данном случае срок  предоставления сведений по форме СЗВ-М за отчетный период - за дата - установлен не позднее дата.</w:t>
      </w:r>
    </w:p>
    <w:p w:rsidR="00A77B3E">
      <w:r>
        <w:t>Фактически сведения по форме СЗВ-М тип «Исходн</w:t>
      </w:r>
      <w:r>
        <w:t>ая» за дата  были представлены   в пенсионный  орган дата на 15 застрахованных лиц, то есть с нарушением установленного законом срока.</w:t>
      </w:r>
    </w:p>
    <w:p w:rsidR="00A77B3E">
      <w:r>
        <w:t>Факт совершения наименование организации административного правонарушения, предусмотренного ст. 15.33.2  КоАП РФ, и ее ви</w:t>
      </w:r>
      <w:r>
        <w:t>новность подтверждается исследованными в судебном заседании доказательствами, в том числе: протоколом об административном правонарушении № 000345 от дата; выпиской из Единого государственного реестра индивидуальных предпринимателей; протоколом проверки; из</w:t>
      </w:r>
      <w:r>
        <w:t>вещением о доставке; выпиской из журнала учета приема сведений СЗВ-М за дата: уведомлением о составлении протокола.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</w:t>
      </w:r>
      <w:r>
        <w:t>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</w:t>
      </w:r>
      <w:r>
        <w:t>м лицом; права должностного лица  соблюдены.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Оценивая собранные по делу доказательства,</w:t>
      </w:r>
      <w:r>
        <w:t xml:space="preserve"> судья считает, что вина  должностного лица  установлена, доказана и её действия надлежит квалифицировать по  ст.15.33.2 КоАП РФ.</w:t>
      </w:r>
    </w:p>
    <w:p w:rsidR="00A77B3E">
      <w:r>
        <w:t>Санкция данной статьи предусматривает административное наказание в виде        наложения административного штрафа на  должност</w:t>
      </w:r>
      <w:r>
        <w:t>ных лиц в размере от трехсот до сумма прописью.</w:t>
      </w:r>
    </w:p>
    <w:p w:rsidR="00A77B3E">
      <w:r>
        <w:t>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административного правонарушения; личность правон</w:t>
      </w:r>
      <w:r>
        <w:t>арушителя; степень ее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</w:t>
      </w:r>
      <w:r>
        <w:t>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наименование организации виновной в совершении административного правонарушения, предусмотренного ст.15.33.2 КоАП РФ, и назначить </w:t>
      </w:r>
      <w:r>
        <w:t>административное наказание в виде административного штрафа в размере  300руб. (сумма прописью).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р/с. 40101810335100010001 ИНН телефон КПП тел</w:t>
      </w:r>
      <w:r>
        <w:t>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</w:t>
      </w:r>
      <w:r>
        <w:t>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</w:t>
      </w:r>
      <w:r>
        <w:t>ма прописью, 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</w:t>
      </w:r>
      <w:r>
        <w:t>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51"/>
    <w:rsid w:val="006061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