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Дело № 5-23-58/2021                                                   </w:t>
      </w:r>
      <w:r w:rsidRPr="0020278A">
        <w:rPr>
          <w:sz w:val="22"/>
          <w:szCs w:val="22"/>
        </w:rPr>
        <w:t xml:space="preserve">                                                                     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ПОСТАНОВЛЕНИЕ</w:t>
      </w:r>
    </w:p>
    <w:p w:rsidR="00A77B3E" w:rsidRPr="0020278A">
      <w:pPr>
        <w:rPr>
          <w:sz w:val="22"/>
          <w:szCs w:val="22"/>
          <w:lang w:val="en-US"/>
        </w:rPr>
      </w:pPr>
      <w:r w:rsidRPr="0020278A">
        <w:rPr>
          <w:sz w:val="22"/>
          <w:szCs w:val="22"/>
        </w:rPr>
        <w:t>по делу об административном правонарушении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дата       </w:t>
      </w:r>
      <w:r w:rsidRPr="0020278A">
        <w:rPr>
          <w:sz w:val="22"/>
          <w:szCs w:val="22"/>
        </w:rPr>
        <w:tab/>
      </w:r>
      <w:r w:rsidRPr="0020278A">
        <w:rPr>
          <w:sz w:val="22"/>
          <w:szCs w:val="22"/>
        </w:rPr>
        <w:tab/>
        <w:t xml:space="preserve">                                     адрес                                          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20278A">
        <w:rPr>
          <w:sz w:val="22"/>
          <w:szCs w:val="22"/>
        </w:rPr>
        <w:t>фио</w:t>
      </w:r>
      <w:r w:rsidRPr="0020278A">
        <w:rPr>
          <w:sz w:val="22"/>
          <w:szCs w:val="22"/>
        </w:rPr>
        <w:t>,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с у</w:t>
      </w:r>
      <w:r w:rsidRPr="0020278A">
        <w:rPr>
          <w:sz w:val="22"/>
          <w:szCs w:val="22"/>
        </w:rPr>
        <w:t xml:space="preserve">частием лица, в отношении которого ведется производство по делу об административном правонарушении – </w:t>
      </w:r>
      <w:r w:rsidRPr="0020278A">
        <w:rPr>
          <w:sz w:val="22"/>
          <w:szCs w:val="22"/>
        </w:rPr>
        <w:t>фио</w:t>
      </w:r>
      <w:r w:rsidRPr="0020278A">
        <w:rPr>
          <w:sz w:val="22"/>
          <w:szCs w:val="22"/>
        </w:rPr>
        <w:t>, личность установлена по паспорту гражданина Российской Федерации;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представителя заинтересованного лица наименование организации - </w:t>
      </w:r>
      <w:r w:rsidRPr="0020278A">
        <w:rPr>
          <w:sz w:val="22"/>
          <w:szCs w:val="22"/>
        </w:rPr>
        <w:t>фио</w:t>
      </w:r>
      <w:r w:rsidRPr="0020278A">
        <w:rPr>
          <w:sz w:val="22"/>
          <w:szCs w:val="22"/>
        </w:rPr>
        <w:t>, действ</w:t>
      </w:r>
      <w:r w:rsidRPr="0020278A">
        <w:rPr>
          <w:sz w:val="22"/>
          <w:szCs w:val="22"/>
        </w:rPr>
        <w:t xml:space="preserve">ует на основании доверенности №02 </w:t>
      </w:r>
      <w:r w:rsidRPr="0020278A">
        <w:rPr>
          <w:sz w:val="22"/>
          <w:szCs w:val="22"/>
        </w:rPr>
        <w:t>от</w:t>
      </w:r>
      <w:r w:rsidRPr="0020278A">
        <w:rPr>
          <w:sz w:val="22"/>
          <w:szCs w:val="22"/>
        </w:rPr>
        <w:t xml:space="preserve"> дата;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 статье 14.26 Кодекса Российской Федерации об  административных правонарушениях, в отношении </w:t>
      </w:r>
      <w:r w:rsidRPr="0020278A">
        <w:rPr>
          <w:sz w:val="22"/>
          <w:szCs w:val="22"/>
        </w:rPr>
        <w:t>фио</w:t>
      </w:r>
      <w:r w:rsidRPr="0020278A">
        <w:rPr>
          <w:sz w:val="22"/>
          <w:szCs w:val="22"/>
        </w:rPr>
        <w:t>, паспортные данные</w:t>
      </w:r>
      <w:r w:rsidRPr="0020278A">
        <w:rPr>
          <w:sz w:val="22"/>
          <w:szCs w:val="22"/>
        </w:rPr>
        <w:t xml:space="preserve">, зарегистрирован и проживает по адресу: адрес официально трудоустроен, ранее не </w:t>
      </w:r>
      <w:r w:rsidRPr="0020278A">
        <w:rPr>
          <w:sz w:val="22"/>
          <w:szCs w:val="22"/>
        </w:rPr>
        <w:t>привлекавшегося</w:t>
      </w:r>
      <w:r w:rsidRPr="0020278A">
        <w:rPr>
          <w:sz w:val="22"/>
          <w:szCs w:val="22"/>
        </w:rPr>
        <w:t xml:space="preserve"> к административной ответственности,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УСТАНОВИЛ: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дата </w:t>
      </w:r>
      <w:r w:rsidRPr="0020278A">
        <w:rPr>
          <w:sz w:val="22"/>
          <w:szCs w:val="22"/>
        </w:rPr>
        <w:t>в</w:t>
      </w:r>
      <w:r w:rsidRPr="0020278A">
        <w:rPr>
          <w:sz w:val="22"/>
          <w:szCs w:val="22"/>
        </w:rPr>
        <w:t xml:space="preserve"> время по адресу: адрес, автодорога граница с Украиной – Симферополь – Алушта – Ялта 705 км., гражданин </w:t>
      </w:r>
      <w:r w:rsidRPr="0020278A">
        <w:rPr>
          <w:sz w:val="22"/>
          <w:szCs w:val="22"/>
        </w:rPr>
        <w:t>фи</w:t>
      </w:r>
      <w:r w:rsidRPr="0020278A">
        <w:rPr>
          <w:sz w:val="22"/>
          <w:szCs w:val="22"/>
        </w:rPr>
        <w:t>о</w:t>
      </w:r>
      <w:r w:rsidRPr="0020278A">
        <w:rPr>
          <w:sz w:val="22"/>
          <w:szCs w:val="22"/>
        </w:rPr>
        <w:t xml:space="preserve"> управляя транспортным средством марки марка автомобиля государственный регистрационный знак </w:t>
      </w:r>
      <w:r w:rsidRPr="0020278A">
        <w:rPr>
          <w:sz w:val="22"/>
          <w:szCs w:val="22"/>
        </w:rPr>
        <w:t>осуществлял перевозку лома черного металла без документов, предусмотренных п. 20 «Правил обращения с ломом отходами черных металлов и их отчуждения», а и</w:t>
      </w:r>
      <w:r w:rsidRPr="0020278A">
        <w:rPr>
          <w:sz w:val="22"/>
          <w:szCs w:val="22"/>
        </w:rPr>
        <w:t xml:space="preserve">менно: наличия сопроводительных документов. Своими действиями </w:t>
      </w:r>
      <w:r w:rsidRPr="0020278A">
        <w:rPr>
          <w:sz w:val="22"/>
          <w:szCs w:val="22"/>
        </w:rPr>
        <w:t>фио</w:t>
      </w:r>
      <w:r w:rsidRPr="0020278A">
        <w:rPr>
          <w:sz w:val="22"/>
          <w:szCs w:val="22"/>
        </w:rPr>
        <w:t xml:space="preserve"> совершил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фио</w:t>
      </w:r>
      <w:r w:rsidRPr="0020278A">
        <w:rPr>
          <w:sz w:val="22"/>
          <w:szCs w:val="22"/>
        </w:rPr>
        <w:t xml:space="preserve">  в судебном заседании вину, в совершенном правонаруше</w:t>
      </w:r>
      <w:r w:rsidRPr="0020278A">
        <w:rPr>
          <w:sz w:val="22"/>
          <w:szCs w:val="22"/>
        </w:rPr>
        <w:t>нии признал, указал, что впредь будет строго исполнять требования действующего законодательства.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В силу ст.14.26 Кодекса Российской Федерации об административных правонарушениях административным правонарушением признается нарушение правил обращения с ломом</w:t>
      </w:r>
      <w:r w:rsidRPr="0020278A">
        <w:rPr>
          <w:sz w:val="22"/>
          <w:szCs w:val="22"/>
        </w:rPr>
        <w:t xml:space="preserve">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Кодекса Российской Федерации об административных правонарушениях, а также их о</w:t>
      </w:r>
      <w:r w:rsidRPr="0020278A">
        <w:rPr>
          <w:sz w:val="22"/>
          <w:szCs w:val="22"/>
        </w:rPr>
        <w:t>тчуждения.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Согласно Правил обращения с ломом и отходами черных металлов и их отчуждения, утвержденных Постановлением Правительства РФ </w:t>
      </w:r>
      <w:r w:rsidRPr="0020278A">
        <w:rPr>
          <w:sz w:val="22"/>
          <w:szCs w:val="22"/>
        </w:rPr>
        <w:t>от</w:t>
      </w:r>
      <w:r w:rsidRPr="0020278A">
        <w:rPr>
          <w:sz w:val="22"/>
          <w:szCs w:val="22"/>
        </w:rPr>
        <w:t xml:space="preserve"> </w:t>
      </w:r>
      <w:r w:rsidRPr="0020278A">
        <w:rPr>
          <w:sz w:val="22"/>
          <w:szCs w:val="22"/>
        </w:rPr>
        <w:t>дата</w:t>
      </w:r>
      <w:r w:rsidRPr="0020278A">
        <w:rPr>
          <w:sz w:val="22"/>
          <w:szCs w:val="22"/>
        </w:rPr>
        <w:t xml:space="preserve"> №369 физические лица могут осуществлять только владение, пользование и распоряжение в отношении собственного метал</w:t>
      </w:r>
      <w:r w:rsidRPr="0020278A">
        <w:rPr>
          <w:sz w:val="22"/>
          <w:szCs w:val="22"/>
        </w:rPr>
        <w:t>лического лома.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Каких-либо требований к транспортировке собственного лома физическими лицами нормативный акт не предусматривает, при этом устанавливает, что физические лица осуществляют отчуждение лома и отходов черных металлов с указанием основания возник</w:t>
      </w:r>
      <w:r w:rsidRPr="0020278A">
        <w:rPr>
          <w:sz w:val="22"/>
          <w:szCs w:val="22"/>
        </w:rPr>
        <w:t>новения права собственности на такие лом и отходы.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Исследовав материалы дела об административном правонарушении, суд приходит к выводу о том, что вина </w:t>
      </w:r>
      <w:r w:rsidRPr="0020278A">
        <w:rPr>
          <w:sz w:val="22"/>
          <w:szCs w:val="22"/>
        </w:rPr>
        <w:t>фио</w:t>
      </w:r>
      <w:r w:rsidRPr="0020278A">
        <w:rPr>
          <w:sz w:val="22"/>
          <w:szCs w:val="22"/>
        </w:rPr>
        <w:t>. в совершении правонарушения, предусмотренного ст.14.26 Кодекса Российской Федерации об административ</w:t>
      </w:r>
      <w:r w:rsidRPr="0020278A">
        <w:rPr>
          <w:sz w:val="22"/>
          <w:szCs w:val="22"/>
        </w:rPr>
        <w:t>ных правонарушениях, подтверждается следующими доказательствами: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- протоколом об административном правонарушении </w:t>
      </w:r>
      <w:r w:rsidRPr="0020278A">
        <w:rPr>
          <w:sz w:val="22"/>
          <w:szCs w:val="22"/>
        </w:rPr>
        <w:t>от</w:t>
      </w:r>
      <w:r w:rsidRPr="0020278A">
        <w:rPr>
          <w:sz w:val="22"/>
          <w:szCs w:val="22"/>
        </w:rPr>
        <w:t xml:space="preserve"> дата №РК-телефон, в котором </w:t>
      </w:r>
      <w:r w:rsidRPr="0020278A">
        <w:rPr>
          <w:sz w:val="22"/>
          <w:szCs w:val="22"/>
        </w:rPr>
        <w:t>фио</w:t>
      </w:r>
      <w:r w:rsidRPr="0020278A">
        <w:rPr>
          <w:sz w:val="22"/>
          <w:szCs w:val="22"/>
        </w:rPr>
        <w:t xml:space="preserve"> указал, что вину в совершенном правонарушении признает;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- рапортом старшего государственного инспектора доро</w:t>
      </w:r>
      <w:r w:rsidRPr="0020278A">
        <w:rPr>
          <w:sz w:val="22"/>
          <w:szCs w:val="22"/>
        </w:rPr>
        <w:t xml:space="preserve">жного надзора ОГИБДД ОМВД России по адрес </w:t>
      </w:r>
      <w:r w:rsidRPr="0020278A">
        <w:rPr>
          <w:sz w:val="22"/>
          <w:szCs w:val="22"/>
        </w:rPr>
        <w:t>от</w:t>
      </w:r>
      <w:r w:rsidRPr="0020278A">
        <w:rPr>
          <w:sz w:val="22"/>
          <w:szCs w:val="22"/>
        </w:rPr>
        <w:t xml:space="preserve"> дата;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- письменными объяснениями </w:t>
      </w:r>
      <w:r w:rsidRPr="0020278A">
        <w:rPr>
          <w:sz w:val="22"/>
          <w:szCs w:val="22"/>
        </w:rPr>
        <w:t>фио</w:t>
      </w:r>
      <w:r w:rsidRPr="0020278A">
        <w:rPr>
          <w:sz w:val="22"/>
          <w:szCs w:val="22"/>
        </w:rPr>
        <w:t xml:space="preserve"> </w:t>
      </w:r>
      <w:r w:rsidRPr="0020278A">
        <w:rPr>
          <w:sz w:val="22"/>
          <w:szCs w:val="22"/>
        </w:rPr>
        <w:t>от</w:t>
      </w:r>
      <w:r w:rsidRPr="0020278A">
        <w:rPr>
          <w:sz w:val="22"/>
          <w:szCs w:val="22"/>
        </w:rPr>
        <w:t xml:space="preserve"> дата;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 - протоколом осмотра  места происшествия </w:t>
      </w:r>
      <w:r w:rsidRPr="0020278A">
        <w:rPr>
          <w:sz w:val="22"/>
          <w:szCs w:val="22"/>
        </w:rPr>
        <w:t>от</w:t>
      </w:r>
      <w:r w:rsidRPr="0020278A">
        <w:rPr>
          <w:sz w:val="22"/>
          <w:szCs w:val="22"/>
        </w:rPr>
        <w:t xml:space="preserve"> дата;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При назначении наказания судом учитывается характер совершенного им административного правонарушения, степень обще</w:t>
      </w:r>
      <w:r w:rsidRPr="0020278A">
        <w:rPr>
          <w:sz w:val="22"/>
          <w:szCs w:val="22"/>
        </w:rPr>
        <w:t>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Обстоятельством, смягчающим наказание, суд признает раскаяние правонарушителя</w:t>
      </w:r>
      <w:r w:rsidRPr="0020278A">
        <w:rPr>
          <w:sz w:val="22"/>
          <w:szCs w:val="22"/>
        </w:rPr>
        <w:t>.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Отягчающих обстоятельств судом не установлено.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Что </w:t>
      </w:r>
      <w:r w:rsidRPr="0020278A">
        <w:rPr>
          <w:sz w:val="22"/>
          <w:szCs w:val="22"/>
        </w:rPr>
        <w:t>касается лома черного метала</w:t>
      </w:r>
      <w:r w:rsidRPr="0020278A">
        <w:rPr>
          <w:sz w:val="22"/>
          <w:szCs w:val="22"/>
        </w:rPr>
        <w:t xml:space="preserve">, который перевозил </w:t>
      </w:r>
      <w:r w:rsidRPr="0020278A">
        <w:rPr>
          <w:sz w:val="22"/>
          <w:szCs w:val="22"/>
        </w:rPr>
        <w:t>фио</w:t>
      </w:r>
      <w:r w:rsidRPr="0020278A">
        <w:rPr>
          <w:sz w:val="22"/>
          <w:szCs w:val="22"/>
        </w:rPr>
        <w:t xml:space="preserve"> суд полагает необходимым указать следующее.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Так, в ходе рассмотрения протокола об административном правонарушении представителем наименование организац</w:t>
      </w:r>
      <w:r w:rsidRPr="0020278A">
        <w:rPr>
          <w:sz w:val="22"/>
          <w:szCs w:val="22"/>
        </w:rPr>
        <w:t>ии к материалам дела были приобщены следующие документы: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- копия удостоверения №22 </w:t>
      </w:r>
      <w:r w:rsidRPr="0020278A">
        <w:rPr>
          <w:sz w:val="22"/>
          <w:szCs w:val="22"/>
        </w:rPr>
        <w:t>от</w:t>
      </w:r>
      <w:r w:rsidRPr="0020278A">
        <w:rPr>
          <w:sz w:val="22"/>
          <w:szCs w:val="22"/>
        </w:rPr>
        <w:t xml:space="preserve"> </w:t>
      </w:r>
      <w:r w:rsidRPr="0020278A">
        <w:rPr>
          <w:sz w:val="22"/>
          <w:szCs w:val="22"/>
        </w:rPr>
        <w:t>дата</w:t>
      </w:r>
      <w:r w:rsidRPr="0020278A">
        <w:rPr>
          <w:sz w:val="22"/>
          <w:szCs w:val="22"/>
        </w:rPr>
        <w:t xml:space="preserve"> о взрывоопасности лома и отходов черных металлов на массу 14 тонн;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- копия транспортной накладной №22 </w:t>
      </w:r>
      <w:r w:rsidRPr="0020278A">
        <w:rPr>
          <w:sz w:val="22"/>
          <w:szCs w:val="22"/>
        </w:rPr>
        <w:t>от</w:t>
      </w:r>
      <w:r w:rsidRPr="0020278A">
        <w:rPr>
          <w:sz w:val="22"/>
          <w:szCs w:val="22"/>
        </w:rPr>
        <w:t xml:space="preserve"> </w:t>
      </w:r>
      <w:r w:rsidRPr="0020278A">
        <w:rPr>
          <w:sz w:val="22"/>
          <w:szCs w:val="22"/>
        </w:rPr>
        <w:t>дата</w:t>
      </w:r>
      <w:r w:rsidRPr="0020278A">
        <w:rPr>
          <w:sz w:val="22"/>
          <w:szCs w:val="22"/>
        </w:rPr>
        <w:t xml:space="preserve"> на перевозку лома черного металла массой 14 тонн;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Оригиналы указанных документов были </w:t>
      </w:r>
      <w:r w:rsidRPr="0020278A">
        <w:rPr>
          <w:sz w:val="22"/>
          <w:szCs w:val="22"/>
        </w:rPr>
        <w:t>обозрены</w:t>
      </w:r>
      <w:r w:rsidRPr="0020278A">
        <w:rPr>
          <w:sz w:val="22"/>
          <w:szCs w:val="22"/>
        </w:rPr>
        <w:t xml:space="preserve"> судом в ходе судебного заседания.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Кроме того, в материалах дела имеется договор об оказании транспортных услуг </w:t>
      </w:r>
      <w:r w:rsidRPr="0020278A">
        <w:rPr>
          <w:sz w:val="22"/>
          <w:szCs w:val="22"/>
        </w:rPr>
        <w:t>фио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Таким образом, факт принадлежности лома черных металлов наименование организации массой 14 тонн,</w:t>
      </w:r>
      <w:r w:rsidRPr="0020278A">
        <w:rPr>
          <w:sz w:val="22"/>
          <w:szCs w:val="22"/>
        </w:rPr>
        <w:t xml:space="preserve"> подтверждается исследованными в судебном заседании доказательствами, не является бесхозным и подлежит возврату наименование организации по принадлежности.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На основании </w:t>
      </w:r>
      <w:r w:rsidRPr="0020278A">
        <w:rPr>
          <w:sz w:val="22"/>
          <w:szCs w:val="22"/>
        </w:rPr>
        <w:t>изложенного</w:t>
      </w:r>
      <w:r w:rsidRPr="0020278A">
        <w:rPr>
          <w:sz w:val="22"/>
          <w:szCs w:val="22"/>
        </w:rPr>
        <w:t>, руководствуясь ст. 14.26  КоАП РФ, мировой</w:t>
      </w:r>
      <w:r w:rsidRPr="0020278A">
        <w:rPr>
          <w:sz w:val="22"/>
          <w:szCs w:val="22"/>
        </w:rPr>
        <w:tab/>
        <w:t xml:space="preserve"> судья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ПОСТАНОВИЛ: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фио</w:t>
      </w:r>
      <w:r w:rsidRPr="0020278A">
        <w:rPr>
          <w:sz w:val="22"/>
          <w:szCs w:val="22"/>
        </w:rPr>
        <w:t>, паспорт</w:t>
      </w:r>
      <w:r w:rsidRPr="0020278A">
        <w:rPr>
          <w:sz w:val="22"/>
          <w:szCs w:val="22"/>
        </w:rPr>
        <w:t>ные данные, за совершение административного правонарушения, предусмотренного ст. 14.26 КоАП РФ подвергнуть административному наказанию в виде штрафа в размере сумма без конфискации предметов административного правонарушения (лом черного металла массой 14 т</w:t>
      </w:r>
      <w:r w:rsidRPr="0020278A">
        <w:rPr>
          <w:sz w:val="22"/>
          <w:szCs w:val="22"/>
        </w:rPr>
        <w:t>онн).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</w:t>
      </w:r>
      <w:r w:rsidRPr="0020278A">
        <w:rPr>
          <w:sz w:val="22"/>
          <w:szCs w:val="22"/>
        </w:rPr>
        <w:t>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20278A">
        <w:rPr>
          <w:sz w:val="22"/>
          <w:szCs w:val="22"/>
        </w:rPr>
        <w:t xml:space="preserve"> работы на срок до пятидесяти часов.   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Реквизит</w:t>
      </w:r>
      <w:r w:rsidRPr="0020278A">
        <w:rPr>
          <w:sz w:val="22"/>
          <w:szCs w:val="22"/>
        </w:rPr>
        <w:t xml:space="preserve">ы для уплаты административного штрафа: - Получатель: УФК по адрес (Министерство юстиции адрес) 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- Наименование банка: Отделение адрес Банка России//УФК по адрес 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- ИНН телефон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- КПП телефон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- БИК телефон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- Единый казначейский счет  40102810645370000035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- К</w:t>
      </w:r>
      <w:r w:rsidRPr="0020278A">
        <w:rPr>
          <w:sz w:val="22"/>
          <w:szCs w:val="22"/>
        </w:rPr>
        <w:t>азначейский счет  03100643000000017500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>- Лицевой счет  телефон в УФК по  адрес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- КБК телефон </w:t>
      </w:r>
      <w:r w:rsidRPr="0020278A">
        <w:rPr>
          <w:sz w:val="22"/>
          <w:szCs w:val="22"/>
        </w:rPr>
        <w:t>телефон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Постановление может быть обжаловано через мирового судью  в </w:t>
      </w:r>
      <w:r w:rsidRPr="0020278A">
        <w:rPr>
          <w:sz w:val="22"/>
          <w:szCs w:val="22"/>
        </w:rPr>
        <w:t>Алуштинский</w:t>
      </w:r>
      <w:r w:rsidRPr="0020278A">
        <w:rPr>
          <w:sz w:val="22"/>
          <w:szCs w:val="22"/>
        </w:rPr>
        <w:t xml:space="preserve"> городской суд адрес в течение 10 суток со дня вручения  или получения копии настоящ</w:t>
      </w:r>
      <w:r w:rsidRPr="0020278A">
        <w:rPr>
          <w:sz w:val="22"/>
          <w:szCs w:val="22"/>
        </w:rPr>
        <w:t>его постановления.</w:t>
      </w:r>
    </w:p>
    <w:p w:rsidR="00A77B3E" w:rsidRPr="0020278A">
      <w:pPr>
        <w:rPr>
          <w:sz w:val="22"/>
          <w:szCs w:val="22"/>
        </w:rPr>
      </w:pPr>
      <w:r w:rsidRPr="0020278A">
        <w:rPr>
          <w:sz w:val="22"/>
          <w:szCs w:val="22"/>
        </w:rPr>
        <w:t xml:space="preserve">Мировой судья                                                 </w:t>
      </w:r>
      <w:r w:rsidRPr="0020278A">
        <w:rPr>
          <w:sz w:val="22"/>
          <w:szCs w:val="22"/>
        </w:rPr>
        <w:tab/>
      </w:r>
      <w:r w:rsidRPr="0020278A">
        <w:rPr>
          <w:sz w:val="22"/>
          <w:szCs w:val="22"/>
        </w:rPr>
        <w:tab/>
      </w:r>
      <w:r w:rsidRPr="0020278A">
        <w:rPr>
          <w:sz w:val="22"/>
          <w:szCs w:val="22"/>
        </w:rPr>
        <w:tab/>
      </w:r>
      <w:r w:rsidRPr="0020278A">
        <w:rPr>
          <w:sz w:val="22"/>
          <w:szCs w:val="22"/>
        </w:rPr>
        <w:tab/>
      </w:r>
      <w:r w:rsidRPr="0020278A">
        <w:rPr>
          <w:sz w:val="22"/>
          <w:szCs w:val="22"/>
        </w:rPr>
        <w:tab/>
      </w:r>
      <w:r w:rsidRPr="0020278A">
        <w:rPr>
          <w:sz w:val="22"/>
          <w:szCs w:val="22"/>
        </w:rPr>
        <w:tab/>
        <w:t xml:space="preserve">  </w:t>
      </w:r>
      <w:r w:rsidRPr="0020278A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8A"/>
    <w:rsid w:val="002027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