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</w:t>
      </w:r>
      <w:r>
        <w:t>/2017</w:t>
      </w:r>
    </w:p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адрес                            </w:t>
      </w:r>
    </w:p>
    <w:p w:rsidR="00A77B3E"/>
    <w:p w:rsidR="00A77B3E">
      <w:r>
        <w:t xml:space="preserve">Мировой судья судебного участка № 23 Алуштинского </w:t>
      </w:r>
      <w:r>
        <w:t>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  <w:r>
        <w:t>фио</w:t>
      </w:r>
      <w:r>
        <w:t>, паспортные данные, работающего наименование организации водителем, зарегистрированного по адресу: адрес,</w:t>
      </w:r>
    </w:p>
    <w:p w:rsidR="00A77B3E">
      <w:r>
        <w:t xml:space="preserve">о совершении административного правонарушения, </w:t>
      </w:r>
      <w:r>
        <w:t>предусмотренного ст.12.8 ч.1 КоАП РФ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711 км. от границы с Украиной-Симферополь-Алушта-Ялта, адрес, водитель </w:t>
      </w:r>
      <w:r>
        <w:t>фио</w:t>
      </w:r>
      <w:r>
        <w:t>, управлял транспортным средством Форд эскорт, государственный регистрационный номер В 209 ТХ 82,  находясь в состоя</w:t>
      </w:r>
      <w:r>
        <w:t>нии алкогольного опьянения, чем нарушил п. 2.7 Правил дорожного движения.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</w:t>
      </w:r>
      <w:r>
        <w:t>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</w:t>
      </w:r>
      <w:r>
        <w:t xml:space="preserve">еть дело в отсутствие </w:t>
      </w:r>
      <w:r>
        <w:t>фио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В соответствии с ч.1.1 ст. 27.12 КоАП РФ и ч.6 данной статьи лицо, которое управляет транспортным средством соответствующего вида </w:t>
      </w:r>
      <w:r>
        <w:t>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РФ.</w:t>
      </w:r>
    </w:p>
    <w:p w:rsidR="00A77B3E">
      <w:r>
        <w:t xml:space="preserve">Согласно </w:t>
      </w:r>
      <w:r>
        <w:t>п.п</w:t>
      </w:r>
      <w:r>
        <w:t>. 2 и 3 Правил освидетельс</w:t>
      </w:r>
      <w:r>
        <w:t xml:space="preserve">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</w:t>
      </w:r>
      <w:r>
        <w:t>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 подлежит водитель транспортного средства, в отношении которо</w:t>
      </w:r>
      <w:r>
        <w:t>го имеются достаточные основания полагать, что он находится в состоянии опьянения.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</w:t>
      </w:r>
      <w:r>
        <w:t xml:space="preserve">правления транспортным </w:t>
      </w:r>
      <w:r>
        <w:t xml:space="preserve">средством, актом освидетельствования на состояние опьянения, не доверять которым у суда оснований не имеется.  </w:t>
      </w:r>
    </w:p>
    <w:p w:rsidR="00A77B3E">
      <w:r>
        <w:t xml:space="preserve">Как следует из акта освидетельствования на состояние алкогольного опьянения, проведенного в отношении </w:t>
      </w:r>
      <w:r>
        <w:t>фио</w:t>
      </w:r>
      <w:r>
        <w:t>, было установле</w:t>
      </w:r>
      <w:r>
        <w:t xml:space="preserve">но состояние алкогольного опьянения, необходимого для привлечения его к административной ответственности, предусмотренной ст. 12.8 ч.1 КоАП РФ. Исследование проведено с помощью прибора </w:t>
      </w:r>
      <w:r>
        <w:t>Алкотестер</w:t>
      </w:r>
      <w:r>
        <w:t xml:space="preserve"> 6810, показания прибора составили – 1,22 мг/л абсолютного эт</w:t>
      </w:r>
      <w:r>
        <w:t xml:space="preserve">илового спирта в выдыхаемом воздухе. </w:t>
      </w:r>
    </w:p>
    <w:p w:rsidR="00A77B3E">
      <w:r>
        <w:t xml:space="preserve">В акте освидетельствования на состояние алкогольного опьянения зафиксированы признаки опьянения </w:t>
      </w:r>
      <w:r>
        <w:t>фио</w:t>
      </w:r>
      <w:r>
        <w:t>:  запах алкоголя из полости рта, нарушение речи.</w:t>
      </w:r>
    </w:p>
    <w:p w:rsidR="00A77B3E">
      <w:r>
        <w:t>Протокол, имеющийся в деле соответствует форме, установленной приказо</w:t>
      </w:r>
      <w:r>
        <w:t xml:space="preserve">м МВД РФ от дата № 676, в котором утверждены формы акта освидетельствования на состояние алкогольного опьянения. </w:t>
      </w:r>
    </w:p>
    <w:p w:rsidR="00A77B3E">
      <w:r>
        <w:t>Мировой судья, рассмотрев представленный материал, исследовав материалы дела об административном правонарушении, приходит к выводу о наличии в</w:t>
      </w:r>
      <w:r>
        <w:t xml:space="preserve">  действиях </w:t>
      </w:r>
      <w:r>
        <w:t>фио</w:t>
      </w:r>
      <w:r>
        <w:t xml:space="preserve"> состава   административного правонарушения, предусмотренного ст. 12.8 ч.1  КоАП РФ. </w:t>
      </w:r>
    </w:p>
    <w:p w:rsidR="00A77B3E">
      <w:r>
        <w:t xml:space="preserve">Обстоятельств отягчающих и смягчающих административную ответственность  судом не установлено. </w:t>
      </w:r>
    </w:p>
    <w:p w:rsidR="00A77B3E">
      <w:r>
        <w:t>Руководствуясь ст. 12.8 ч.1 КоАП РФ,</w:t>
      </w:r>
    </w:p>
    <w:p w:rsidR="00A77B3E">
      <w:r>
        <w:t>П О С Т А Н О В И Л :</w:t>
      </w:r>
    </w:p>
    <w:p w:rsidR="00A77B3E"/>
    <w:p w:rsidR="00A77B3E">
      <w:r>
        <w:t>фио</w:t>
      </w:r>
      <w:r>
        <w:t>, паспортные данные, подвергнуть административному взысканию за совершение административного правонарушения, предусмотренного ст. 12.8 ч.1 КоАП РФ в виде наложения административного штрафа в размере сумма с лишением права управления транспортными средст</w:t>
      </w:r>
      <w:r>
        <w:t>вами на срок 1 (один) год 6 (шесть) месяцев.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</w:t>
      </w:r>
      <w:r>
        <w:t xml:space="preserve">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</w:t>
      </w:r>
      <w:r>
        <w:t xml:space="preserve">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</w:t>
      </w:r>
      <w:r>
        <w:t xml:space="preserve">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</w:t>
      </w:r>
      <w:r>
        <w:t>наказания (ГИБДД), а в случае утраты указанных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</w:t>
      </w:r>
      <w:r>
        <w:t>Д России по адрес), ИНН телефон КПП телефон ОКТМО сумма/</w:t>
      </w:r>
      <w:r>
        <w:t>сч</w:t>
      </w:r>
      <w:r>
        <w:t xml:space="preserve"> 40101810335100010001 в Отделении по адрес ЮГУ ЦБ РФ БИК телефон КБК 18811630020016000140 штраф за нарушение ПДД УИН 18810491171500000107.</w:t>
      </w:r>
    </w:p>
    <w:p w:rsidR="00A77B3E"/>
    <w:p w:rsidR="00A77B3E">
      <w:r>
        <w:t xml:space="preserve">Мировой судья                                           </w:t>
      </w:r>
      <w:r>
        <w:t>фи</w:t>
      </w:r>
      <w:r>
        <w:t>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