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</w:t>
      </w:r>
    </w:p>
    <w:p w:rsidR="00A77B3E">
      <w:r>
        <w:t>Дело № 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проживающего по адресу: адрес,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 xml:space="preserve">в адрес, водитель </w:t>
      </w:r>
      <w:r>
        <w:t>фио</w:t>
      </w:r>
      <w:r>
        <w:t xml:space="preserve">, управлял автомобилем марки марка автомобиля, государственный регистрационный номер В 576 ТХ 82, с признаками алкогольного опьянения и не выполнил законного требования сотрудника полиции о прохождении медицинского освидетельствования </w:t>
      </w:r>
      <w:r>
        <w:t>на состояние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сообщил, что автомобилем управлял, отказался от прохождения освидетельствования на состояние опьянения, а затем отказался от медицинского освид</w:t>
      </w:r>
      <w:r>
        <w:t xml:space="preserve">етельствования. Отказался, так как был растерян. Считает, что не виноват в совершении административного правонарушения. </w:t>
      </w:r>
    </w:p>
    <w:p w:rsidR="00A77B3E">
      <w:r>
        <w:t xml:space="preserve">Защитник </w:t>
      </w:r>
      <w:r>
        <w:t>фио</w:t>
      </w:r>
      <w:r>
        <w:t xml:space="preserve">, поддержала позицию </w:t>
      </w:r>
      <w:r>
        <w:t>фио</w:t>
      </w:r>
      <w:r>
        <w:t xml:space="preserve"> Сообщила, что сначала был составлен протокол об административном правонарушении, а потом </w:t>
      </w:r>
      <w:r>
        <w:t>фио</w:t>
      </w:r>
      <w:r>
        <w:t xml:space="preserve"> сотру</w:t>
      </w:r>
      <w:r>
        <w:t xml:space="preserve">дник полиции предложил пройти медицинское освидетельствование на состояние опьянения. </w:t>
      </w:r>
      <w:r>
        <w:t>фио</w:t>
      </w:r>
      <w:r>
        <w:t xml:space="preserve"> не мог управлять автомобилем в состоянии опьянения, так как в машине находились его малолетние дети. </w:t>
      </w:r>
    </w:p>
    <w:p w:rsidR="00A77B3E">
      <w:r>
        <w:t>Мировой судья,  исследовав материалы дела, приходит к следующему</w:t>
      </w:r>
      <w:r>
        <w:t>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>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 xml:space="preserve">. 2 и 3 Правил освидетельствования лица, которое управляет транспортным средством, на состояние алкогольного опьянения и оформления </w:t>
      </w:r>
      <w:r>
        <w:t xml:space="preserve">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</w:t>
      </w:r>
      <w:r>
        <w:t>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</w:t>
      </w:r>
      <w:r>
        <w:t xml:space="preserve">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</w:t>
      </w:r>
      <w:r>
        <w:t xml:space="preserve">опьянения.  Признаки алкогольного опьянения присутствовали у </w:t>
      </w:r>
      <w:r>
        <w:t>фио</w:t>
      </w:r>
      <w:r>
        <w:t xml:space="preserve"> и перечи</w:t>
      </w:r>
      <w:r>
        <w:t>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</w:t>
      </w:r>
      <w:r>
        <w:t xml:space="preserve">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</w:t>
      </w:r>
      <w:r>
        <w:t>атериалам у суда оснований не имеется.</w:t>
      </w:r>
    </w:p>
    <w:p w:rsidR="00A77B3E">
      <w:r>
        <w:t xml:space="preserve">То обстоятельство, что </w:t>
      </w:r>
      <w:r>
        <w:t>фио</w:t>
      </w:r>
      <w:r>
        <w:t xml:space="preserve"> отказался пройти медицинское освидетельствование на состояние опьянения, так как был растерян, не может служить основанием для освобождения его от ответственности предусмотренной Кодексом об</w:t>
      </w:r>
      <w:r>
        <w:t xml:space="preserve"> административных правонарушениях.</w:t>
      </w:r>
    </w:p>
    <w:p w:rsidR="00A77B3E">
      <w:r>
        <w:t xml:space="preserve">Заявление защитника </w:t>
      </w:r>
      <w:r>
        <w:t>фио</w:t>
      </w:r>
      <w:r>
        <w:t xml:space="preserve">, что протокол об административном правонарушении был составлен до того, как </w:t>
      </w:r>
      <w:r>
        <w:t>фио</w:t>
      </w:r>
      <w:r>
        <w:t xml:space="preserve"> было предложено пройти освидетельствование на состояние опьянения, не нашло подтверждение и было опровергнуто имеющим</w:t>
      </w:r>
      <w:r>
        <w:t>ися в деле документами. Протокол об отстранения от управления ТС был составлен в время, протокол о направлении на медицинское освидетельствование на состояние опьянения был составлен в время, последним был составлен протокол об административном правонаруше</w:t>
      </w:r>
      <w:r>
        <w:t xml:space="preserve">нии – в время Во всех протоколах имеется подпись </w:t>
      </w:r>
      <w:r>
        <w:t>фио</w:t>
      </w:r>
      <w:r>
        <w:t xml:space="preserve">, свидетельствующая о правильности их составления. </w:t>
      </w:r>
    </w:p>
    <w:p w:rsidR="00A77B3E">
      <w:r>
        <w:t xml:space="preserve">Утверждение </w:t>
      </w:r>
      <w:r>
        <w:t>фио</w:t>
      </w:r>
      <w:r>
        <w:t xml:space="preserve">, что </w:t>
      </w:r>
      <w:r>
        <w:t>фио</w:t>
      </w:r>
      <w:r>
        <w:t xml:space="preserve"> не мог находиться в состоянии опьянения при управлении автомобилем, не имеет отношение к рассматриваемому делу. В отношении </w:t>
      </w:r>
      <w:r>
        <w:t>фио</w:t>
      </w:r>
      <w:r>
        <w:t xml:space="preserve"> составлен протокол об административном правонарушении по ст.12.26 ч.1 КоАП РФ за отказ от прохождения медицинского освидетельствования на состояние опьянения, а не по ст.12.8 ч.1 КоАП РФ за управление автомобилем в состоянии опьянения. То, что </w:t>
      </w:r>
      <w:r>
        <w:t>фио</w:t>
      </w:r>
      <w:r>
        <w:t xml:space="preserve"> управля</w:t>
      </w:r>
      <w:r>
        <w:t xml:space="preserve">л автомобилем и не выполнил законные требования сотрудника полиции о прохождении освидетельствования на состояние опьянения при наличии признаков опьянения, подтверждается материалами дела и пояснениями </w:t>
      </w:r>
      <w:r>
        <w:t>фио</w:t>
      </w:r>
      <w:r>
        <w:t>, данными в судебном заседании.</w:t>
      </w:r>
    </w:p>
    <w:p w:rsidR="00A77B3E">
      <w:r>
        <w:t>В соответствии с п</w:t>
      </w:r>
      <w:r>
        <w:t>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</w:t>
      </w:r>
      <w:r>
        <w:t xml:space="preserve">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</w:t>
      </w:r>
      <w:r>
        <w:t>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</w:t>
      </w:r>
      <w:r>
        <w:t xml:space="preserve">ния медицинского освидетельствования </w:t>
      </w:r>
      <w:r>
        <w:t>фио</w:t>
      </w:r>
      <w:r>
        <w:t xml:space="preserve"> отказался. Отказ зафиксирован.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 xml:space="preserve">При назначении </w:t>
      </w:r>
      <w:r>
        <w:t>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</w:t>
      </w:r>
      <w:r>
        <w:t>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</w:t>
      </w:r>
      <w:r>
        <w:t xml:space="preserve">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</w:t>
      </w:r>
      <w:r>
        <w:t>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</w:t>
      </w:r>
      <w:r>
        <w:t xml:space="preserve">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</w:t>
      </w:r>
      <w:r>
        <w:t>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</w:t>
      </w:r>
      <w:r>
        <w:t>ания (ГИБДД), а в случае утраты указанных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</w:t>
      </w:r>
      <w:r>
        <w:t>сии по адрес), ИНН телефон КПП телефон ОКТМО сумма/</w:t>
      </w:r>
      <w:r>
        <w:t>сч</w:t>
      </w:r>
      <w:r>
        <w:t xml:space="preserve"> 40101810335100010001 в Отделении по адрес ЮГУ ЦБ РФ БИК телефон КБК 18811630020016000140 штраф за нарушение ПДД УИН 18810491171500000573.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