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RPr="00735B75">
      <w:pPr>
        <w:rPr>
          <w:lang w:val="en-US"/>
        </w:rPr>
      </w:pPr>
      <w:r>
        <w:t>Дело № 5-23-</w:t>
      </w:r>
      <w:r w:rsidRPr="00735B75">
        <w:t>7</w:t>
      </w:r>
      <w:r>
        <w:rPr>
          <w:lang w:val="en-US"/>
        </w:rPr>
        <w:t>7|2020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                                                </w:t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>,</w:t>
      </w:r>
    </w:p>
    <w:p w:rsidR="00A77B3E">
      <w:r>
        <w:t>рассмотрев дело об административном право</w:t>
      </w:r>
      <w:r>
        <w:t xml:space="preserve">нарушении, поступившее из ОМВД России по адрес, в отношении </w:t>
      </w:r>
    </w:p>
    <w:p w:rsidR="00A77B3E">
      <w:r>
        <w:t>фио</w:t>
      </w:r>
      <w:r>
        <w:t xml:space="preserve">, паспортные данные, гражданки РФ, пенсионерки, официально не трудоустроенной, ранее привлекалась к административной ответственности, </w:t>
      </w:r>
    </w:p>
    <w:p w:rsidR="00A77B3E">
      <w:r>
        <w:t>по ч. 1 ст. 14.17.1 Кодекса Российской Федерации об админ</w:t>
      </w:r>
      <w:r>
        <w:t>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фио</w:t>
      </w:r>
      <w:r>
        <w:t xml:space="preserve"> дата в время по адресу: адрес, в помещении магазина продуктов осуществляла продажу алкогольной продукции, чем нарушила требования ст. 18 Федерального закона № 171-ФЗ "О государственном</w:t>
      </w:r>
      <w: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 РФ.</w:t>
      </w:r>
    </w:p>
    <w:p w:rsidR="00A77B3E">
      <w:r>
        <w:t>фи</w:t>
      </w:r>
      <w:r>
        <w:t>о</w:t>
      </w:r>
      <w:r>
        <w:t xml:space="preserve"> в суде виновной себя в совершении административного правонарушения признала полностью, раскаялась в содеянном, подтвердила обстоятельства, изложенные в протоколе об административном правонарушении.</w:t>
      </w:r>
    </w:p>
    <w:p w:rsidR="00A77B3E">
      <w:r>
        <w:t xml:space="preserve">          </w:t>
      </w:r>
      <w:r>
        <w:tab/>
        <w:t>Исследовав представленные материалы дела, пол</w:t>
      </w:r>
      <w:r>
        <w:t xml:space="preserve">агаю, что вина </w:t>
      </w:r>
      <w:r>
        <w:t>фио</w:t>
      </w:r>
      <w:r>
        <w:t xml:space="preserve">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РК № 318502 от дата, из которого следует, что </w:t>
      </w:r>
      <w:r>
        <w:t>фио</w:t>
      </w:r>
      <w:r>
        <w:t xml:space="preserve"> дата в время по адресу: адрес, в пом</w:t>
      </w:r>
      <w:r>
        <w:t>ещении магазина «Продукты» осуществляла продажу алкогольной продукции, осуществляла продажу алкогольной продукции, чем нарушила требования ст. 18 Федерального закона № 171-ФЗ "О государственном регулировании производства и оборота этилового спирта, алкогол</w:t>
      </w:r>
      <w:r>
        <w:t>ьной и спиртосодержащей продукции и об ограничении потребления (распития) алкогольной продукции" (</w:t>
      </w:r>
      <w:r>
        <w:t>л.д</w:t>
      </w:r>
      <w:r>
        <w:t xml:space="preserve">. 2). Протокол составлен уполномоченным лицом, копия протокола вручена </w:t>
      </w:r>
      <w:r>
        <w:t>фио</w:t>
      </w:r>
      <w:r>
        <w:t xml:space="preserve"> Существенных недостатков, которые могли бы повлечь его недействительность, прото</w:t>
      </w:r>
      <w:r>
        <w:t>кол не содержит;</w:t>
      </w:r>
    </w:p>
    <w:p w:rsidR="00A77B3E">
      <w:r>
        <w:t>- рапортом сотрудника полиции о выявлении факта совершения административного правонарушения от .дата (</w:t>
      </w:r>
      <w:r>
        <w:t>л.д</w:t>
      </w:r>
      <w:r>
        <w:t>. 22);</w:t>
      </w:r>
    </w:p>
    <w:p w:rsidR="00A77B3E">
      <w:r>
        <w:t xml:space="preserve">- объяснением </w:t>
      </w:r>
      <w:r>
        <w:t>фио</w:t>
      </w:r>
      <w:r>
        <w:t xml:space="preserve"> по факту допущенного правонарушения от дата (</w:t>
      </w:r>
      <w:r>
        <w:t>л.д</w:t>
      </w:r>
      <w:r>
        <w:t>. 24);</w:t>
      </w:r>
    </w:p>
    <w:p w:rsidR="00A77B3E">
      <w:r>
        <w:t xml:space="preserve">- протоколом изъятия вещей от дата, согласно которому </w:t>
      </w:r>
      <w:r>
        <w:t xml:space="preserve">по адресу: адрес, в помещении магазина «Продукты» обнаружена алкогольная продукция в ассортименте, согласно которому была изъята следующая алкогольная продукция: </w:t>
      </w:r>
    </w:p>
    <w:p w:rsidR="00A77B3E">
      <w:r>
        <w:t>- немаркированная продукция в виде полимерных бутылок объемом 0,5 литра, в количестве 26 штук</w:t>
      </w:r>
      <w:r>
        <w:t xml:space="preserve"> (в соответствии с заключением эксперта №1462/3-4 от дата являются спиртосодержащими с содержанием доли этилового спирта от 11,6% до 40%) (</w:t>
      </w:r>
      <w:r>
        <w:t>л.д</w:t>
      </w:r>
      <w:r>
        <w:t>. 25);</w:t>
      </w:r>
    </w:p>
    <w:p w:rsidR="00A77B3E">
      <w:r>
        <w:t>- водка «</w:t>
      </w:r>
      <w:r>
        <w:t>Питейнофф</w:t>
      </w:r>
      <w:r>
        <w:t>» объемом 0,5 л. в количестве 10 шт.;</w:t>
      </w:r>
    </w:p>
    <w:p w:rsidR="00A77B3E">
      <w:r>
        <w:t>- водка «Родники Сибири» объемом 0,5 л. в количеств</w:t>
      </w:r>
      <w:r>
        <w:t>е 1 шт.;</w:t>
      </w:r>
    </w:p>
    <w:p w:rsidR="00A77B3E">
      <w:r>
        <w:t xml:space="preserve">Розничная продажа алкогольной продукции (за исключением, в частности, пива и пивных напитков, сидра, </w:t>
      </w:r>
      <w:r>
        <w:t>пуаре</w:t>
      </w:r>
      <w:r>
        <w:t>, медовухи) подлежит лицензированию (</w:t>
      </w:r>
      <w:r>
        <w:t>пп</w:t>
      </w:r>
      <w:r>
        <w:t xml:space="preserve">. 16 ст. 2, </w:t>
      </w:r>
      <w:r>
        <w:t>п.п</w:t>
      </w:r>
      <w:r>
        <w:t>. 1, 2 ст. 18 Федерального закона от дата № 171-ФЗ "О государственном регулировании про</w:t>
      </w:r>
      <w:r>
        <w:t>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 xml:space="preserve">1) </w:t>
      </w:r>
      <w:r>
        <w:t xml:space="preserve">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</w:t>
      </w:r>
      <w:r>
        <w:t>юрлица</w:t>
      </w:r>
      <w:r>
        <w:t xml:space="preserve"> (КФХ) и ИП, признаваемыми сельскохозяйственными товаро</w:t>
      </w:r>
      <w:r>
        <w:t>производителями);</w:t>
      </w:r>
    </w:p>
    <w:p w:rsidR="00A77B3E">
      <w:r>
        <w:t xml:space="preserve">2) ИП - в отношении пива, пивных напитков, сидра, </w:t>
      </w:r>
      <w:r>
        <w:t>пуаре</w:t>
      </w:r>
      <w:r>
        <w:t>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</w:t>
      </w:r>
      <w:r>
        <w:t>стве наименование организации не зарегистрирована, лицензии на право розничной продажи алкогольной продукции не имеет.</w:t>
      </w:r>
    </w:p>
    <w:p w:rsidR="00A77B3E">
      <w:r>
        <w:t xml:space="preserve">Таким образом, оценив все собранные по делу доказательства в их совокупности, полагаю, что действия </w:t>
      </w:r>
      <w:r>
        <w:t>фио</w:t>
      </w:r>
      <w:r>
        <w:t xml:space="preserve"> следует квалифицировать по ч. 1 с</w:t>
      </w:r>
      <w:r>
        <w:t>т. 14.17.1 КоАП РФ, поскольку она осуществляла розничную продажу алкогольной продукции.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>, которая признала свою вину в совершении правонарушения, раскаялась в содеянном,</w:t>
      </w:r>
      <w:r>
        <w:t xml:space="preserve"> является пенсионеркой, суд учитывает в качестве смягчающего ответственность обстоятельства. Суд также учитывает готовность </w:t>
      </w:r>
      <w:r>
        <w:t>фио</w:t>
      </w:r>
      <w:r>
        <w:t xml:space="preserve"> оплатить административный штраф.</w:t>
      </w:r>
    </w:p>
    <w:p w:rsidR="00A77B3E">
      <w:r>
        <w:t>Санкцией ч. 1 ст. 14.17.1 КоАП РФ предусмотрено наложение административного штрафа в размере от</w:t>
      </w:r>
      <w:r>
        <w:t xml:space="preserve">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</w:t>
      </w:r>
      <w:r>
        <w:t>ч.ч</w:t>
      </w:r>
      <w:r>
        <w:t>. 2.2, 2.3 ст. 4.1 КоАП РФ, при наличии исключительных обстоятельств, связанных с характером совершенного административного прав</w:t>
      </w:r>
      <w:r>
        <w:t>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</w:t>
      </w:r>
      <w:r>
        <w:t>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</w:t>
      </w:r>
      <w:r>
        <w:t xml:space="preserve">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</w:t>
      </w:r>
      <w:r>
        <w:t>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</w:t>
      </w:r>
      <w:r>
        <w:t>фио</w:t>
      </w:r>
      <w:r>
        <w:t>, принимая во внимание</w:t>
      </w:r>
      <w:r>
        <w:t xml:space="preserve"> смягчающее наказание обстоятельство – признание вины и раскаяние в совершении правонарушения, находит возможным назначить ей наказание с применением ч. 2.2 ст. 4.1 КоАП РФ, в виде административного штрафа в размере менее минимального размера, предусмотрен</w:t>
      </w:r>
      <w:r>
        <w:t xml:space="preserve">ного ч. 1 ст. 14.17.1 КоАП РФ, без конфискации алкогольной продукции. </w:t>
      </w:r>
    </w:p>
    <w:p w:rsidR="00A77B3E">
      <w:r>
        <w:t xml:space="preserve"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</w:t>
      </w:r>
      <w:r>
        <w:t>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</w:t>
      </w:r>
      <w:r>
        <w:t>нию.</w:t>
      </w:r>
    </w:p>
    <w:p w:rsidR="00A77B3E">
      <w:r>
        <w:t xml:space="preserve"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</w:r>
      <w:r>
        <w:t>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</w:t>
      </w:r>
      <w:r>
        <w:t>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</w:t>
      </w:r>
      <w:r>
        <w:t>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</w:t>
      </w:r>
      <w:r>
        <w:t>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Постановлением Правительства Российской Федерации от дата</w:t>
      </w:r>
      <w:r>
        <w:t xml:space="preserve">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</w:t>
      </w:r>
      <w:r>
        <w:t xml:space="preserve">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от дата алкогольная (спиртосо</w:t>
      </w:r>
      <w:r>
        <w:t xml:space="preserve">держащая) продукция, в силу приведенных норм права, признается находящейся в незаконном обороте и </w:t>
      </w:r>
      <w:r>
        <w:t>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</w:t>
      </w:r>
      <w:r>
        <w:t xml:space="preserve">ивлечения </w:t>
      </w:r>
      <w:r>
        <w:t>фио</w:t>
      </w:r>
      <w:r>
        <w:t xml:space="preserve">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</w:t>
      </w:r>
      <w:r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паспортные д</w:t>
      </w:r>
      <w:r>
        <w:t>анные виновной в совершении административного правонарушения, предусмотренного ч. 1 ст. 14.17.1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</w:t>
      </w:r>
      <w:r>
        <w:t>ержащей) продукции.</w:t>
      </w:r>
    </w:p>
    <w:p w:rsidR="00A77B3E">
      <w:r>
        <w:t xml:space="preserve">Изъятую у </w:t>
      </w:r>
      <w:r>
        <w:t>фио</w:t>
      </w:r>
      <w:r>
        <w:t xml:space="preserve"> согласно протоколу от дата алкогольную (спиртосодержащую) продукцию, находящуюся на хранении в камере хранения ОМВД России по адрес, направить на уничтожение в соответствии с Правилами, утвержденными Постановлением Правите</w:t>
      </w:r>
      <w:r>
        <w:t>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Получатель:  УФК по адрес (Министерство юстиции адрес, л/с 04752203230</w:t>
      </w:r>
      <w:r>
        <w:t xml:space="preserve">), ИНН: телефон, КПП: телефон, Банк получателя: Отделение по адрес Южного главного управления ЦБРФ, БИК: телефон, Счет: 40101810335100010001, КБК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>, что в соответствии со ст. 32.2 КоАП РФ,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КоАП РФ, в соответ</w:t>
      </w:r>
      <w:r>
        <w:t xml:space="preserve">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</w:t>
      </w:r>
      <w:r>
        <w:t xml:space="preserve">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</w:t>
      </w:r>
      <w:r>
        <w:t xml:space="preserve">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</w:r>
      <w:r>
        <w:tab/>
        <w:t xml:space="preserve">      </w:t>
      </w:r>
      <w:r>
        <w:tab/>
      </w:r>
      <w:r>
        <w:tab/>
      </w:r>
      <w:r>
        <w:tab/>
        <w:t xml:space="preserve">  </w:t>
      </w:r>
      <w:r>
        <w:t>фио</w:t>
      </w:r>
    </w:p>
    <w:p w:rsidR="00A77B3E" w:rsidRPr="00735B75">
      <w:pPr>
        <w:rPr>
          <w:lang w:val="en-US"/>
        </w:rPr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75"/>
    <w:rsid w:val="00735B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