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______</w:t>
      </w:r>
      <w:r>
        <w:t>/2017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адрес                            </w:t>
      </w:r>
    </w:p>
    <w:p w:rsidR="00A77B3E"/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ст.12.8 ч.2 КоАП РФ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705 км. + 900 м. а/д М18, водитель </w:t>
      </w:r>
      <w:r>
        <w:t>фио</w:t>
      </w:r>
      <w:r>
        <w:t>, передал управление транспортным средством марка автомобиля, государственный регистрационный номер Т 387 ЕМ 777, лицу, находящемуся в состоянии опьянения, чем нарушил п. 2.7 Правил дорожного движения</w:t>
      </w:r>
      <w:r>
        <w:t>.</w:t>
      </w:r>
    </w:p>
    <w:p w:rsidR="00A77B3E">
      <w:r>
        <w:t>фио</w:t>
      </w:r>
      <w:r>
        <w:t xml:space="preserve"> в судебном заседании вину признал. Заявлений и ходатайств не имеет.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Объективная сторона состава административного правонарушения, предусмотренного ча</w:t>
      </w:r>
      <w:r>
        <w:t>стью 2 статьи 12.8 КоАП РФ, характеризуется в самоустранении водителя, который управлял или должен был управлять транспортным средством, и передаче им управления транспортным средством лицу, находящемуся в состоянии опьянения. Совершение данного администра</w:t>
      </w:r>
      <w:r>
        <w:t>тивного правонарушения возможно как умышленно, так и по неосторожности.</w:t>
      </w:r>
    </w:p>
    <w:p w:rsidR="00A77B3E">
      <w:r>
        <w:t xml:space="preserve">Для привлечения к административной ответственности, предусмотренной ч. 2 ст. 12.8 КоАП РФ, правовое значение имеет факт передачи управления транспортным средством лицу, находящемуся в </w:t>
      </w:r>
      <w:r>
        <w:t>состоянии опьянения (алкогольного, наркотического или иного).</w:t>
      </w:r>
    </w:p>
    <w:p w:rsidR="00A77B3E">
      <w:r>
        <w:t>Передача управления предполагает совершение волевых действий, которые заключаются в том, что транспортное средство отдается для управления, выполнения функций водителя иному лицу.</w:t>
      </w:r>
    </w:p>
    <w:p w:rsidR="00A77B3E">
      <w:r>
        <w:t>Объективную ст</w:t>
      </w:r>
      <w:r>
        <w:t>орону состава административного правонарушения, предусмотренного частью 2 статьи 12.8 Кодекса Российской Федерации об административных правонарушениях, образует передача управления транспортным средством именно его водителем иному лицу, находящемуся в сост</w:t>
      </w:r>
      <w:r>
        <w:t>оянии опьянения.</w:t>
      </w:r>
    </w:p>
    <w:p w:rsidR="00A77B3E">
      <w: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</w:t>
      </w:r>
      <w:r>
        <w:t xml:space="preserve">ельств каждого дела, разрешение его в соответствии с законом, обеспечение исполнения вынесенного постановления, а </w:t>
      </w:r>
      <w:r>
        <w:t>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статье 26.1 Кодекса Российской Федерац</w:t>
      </w:r>
      <w:r>
        <w:t>ии об административных правонарушениях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</w:t>
      </w:r>
      <w:r>
        <w:t>ющие значение для правильного разрешения дела.</w:t>
      </w:r>
    </w:p>
    <w:p w:rsidR="00A77B3E">
      <w:r>
        <w:t>Факт непосредственной передачи управления транспортным средством водителем иному лицу в каждом конкретном случае доказывается совокупностью представленных в материалы дела сведений о произошедшем событии.</w:t>
      </w:r>
    </w:p>
    <w:p w:rsidR="00A77B3E">
      <w:r>
        <w:t>Из м</w:t>
      </w:r>
      <w:r>
        <w:t xml:space="preserve">атериалов дела усматривается, дата в время, водитель </w:t>
      </w:r>
      <w:r>
        <w:t>фио</w:t>
      </w:r>
      <w:r>
        <w:t xml:space="preserve">, почувствовав себя плохо, передал управление транспортным средством марка автомобиля, </w:t>
      </w:r>
      <w:r>
        <w:t>фио</w:t>
      </w:r>
      <w:r>
        <w:t>, находящемуся в состоянии алкогольного опьянения, нарушив п. п. 2.7 ПДД РФ, совершив тем самым правонарушение</w:t>
      </w:r>
      <w:r>
        <w:t>, предусмотренное ст. 12.8 ч. 2 КоАП РФ.</w:t>
      </w:r>
    </w:p>
    <w:p w:rsidR="00A77B3E">
      <w:r>
        <w:t xml:space="preserve">Факт передачи управления транспортным средством  лицу, находящемуся в состоянии алкогольного опьянения, нашел свое подтверждение письменными объяснениями </w:t>
      </w:r>
      <w:r>
        <w:t>фио</w:t>
      </w:r>
      <w:r>
        <w:t xml:space="preserve">, протоколом об административном правонарушении от дата в </w:t>
      </w:r>
      <w:r>
        <w:t xml:space="preserve">отношении </w:t>
      </w:r>
      <w:r>
        <w:t>фио</w:t>
      </w:r>
      <w:r>
        <w:t xml:space="preserve">, актом освидетельствования на состояние алкогольного опьянения в отношении </w:t>
      </w:r>
      <w:r>
        <w:t>фио</w:t>
      </w:r>
      <w:r>
        <w:t xml:space="preserve">, показаниями прибора </w:t>
      </w:r>
      <w:r>
        <w:t>Алкотест</w:t>
      </w:r>
      <w:r>
        <w:t xml:space="preserve"> 6810, согласно которым, установлено, что </w:t>
      </w:r>
      <w:r>
        <w:t>фио</w:t>
      </w:r>
      <w:r>
        <w:t xml:space="preserve"> находился в состоянии алкогольного опьянения. Показания прибора составили 0,68 мг/л абсо</w:t>
      </w:r>
      <w:r>
        <w:t>лютного этилового спирта в выдыхаемом воздухе.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  административного правонарушения, предусм</w:t>
      </w:r>
      <w:r>
        <w:t xml:space="preserve">отренного ст. 12.8 ч.2  КоАП РФ. </w:t>
      </w:r>
    </w:p>
    <w:p w:rsidR="00A77B3E">
      <w:r>
        <w:t xml:space="preserve">Обстоятельств отягчающих и смягчающих административную ответственность  судом не установлено. </w:t>
      </w:r>
    </w:p>
    <w:p w:rsidR="00A77B3E">
      <w:r>
        <w:t>Руководствуясь ст. 12.8 ч.2 КоАП РФ,</w:t>
      </w:r>
    </w:p>
    <w:p w:rsidR="00A77B3E">
      <w:r>
        <w:t>П О С Т А Н О В И Л :</w:t>
      </w:r>
    </w:p>
    <w:p w:rsidR="00A77B3E"/>
    <w:p w:rsidR="00A77B3E">
      <w:r>
        <w:t>фио</w:t>
      </w:r>
      <w:r>
        <w:t xml:space="preserve">, паспортные данные, подвергнуть административному взысканию за </w:t>
      </w:r>
      <w:r>
        <w:t>совершение административного правонарушения, предусмотренного ст. 12.8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</w:t>
      </w:r>
      <w:r>
        <w:t>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</w:t>
      </w:r>
      <w:r>
        <w:t xml:space="preserve">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</w:t>
      </w:r>
      <w:r>
        <w:t>ТМО сумма/</w:t>
      </w:r>
      <w:r>
        <w:t>сч</w:t>
      </w:r>
      <w:r>
        <w:t xml:space="preserve"> 40101810335100010001 в Отделении по адрес ЮГУ ЦБ РФ БИК телефон КБК 18811630020016000140 УИН 18810491171500000425.</w:t>
      </w:r>
    </w:p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