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5-23-84/2024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</w:t>
        <w:tab/>
        <w:t xml:space="preserve">        адрес                                          </w:t>
      </w:r>
    </w:p>
    <w:p w:rsidR="00A77B3E">
      <w:r>
        <w:t xml:space="preserve">Мировой судья судебного участка №23 Алуштинского судебного района (г.адрес) адрес фио с участием лица, в отношении которого ведется производство по делу об административном правонарушении – председателя правления ТСН «Юбилейная 14» фио, личность установлена по паспорту гражданина Российской Федерации; </w:t>
      </w:r>
    </w:p>
    <w:p w:rsidR="00A77B3E">
      <w:r>
        <w:t>рассмотрев протокол об административном правонарушении в отношении  председателя правления ТСН «Юбилейная 14» (адрес, АЛУШТА Г.О., АЛУШТА Г., адрес, ОГРН: 1159102107450, Дата присвоения ОГРН: дата, ИНН: телефон, КПП: телефон, ПРЕДСЕДАТЕЛЬ ПРАВЛЕНИЯ: фио) фио паспортные данные. Код подразделения телефон, 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При осуществлении фио, председателем правления ТОВАРИЩЕСТВА СОБСТВЕННИКОВ НЕДВИЖИМОСТИ «ЮБИЛЕЙНАЯ 14» ТСН "ЮБИЛЕЙНАЯ 14" ИНН/КПП 9101031940/910101001 расположенного по адресу: телефон Россия адрес, своих полномочий совершено нарушение п. 3 ст. 88 Налогового Кодекса Российской Федерации с изменениями и дополнениями (далее-НК РФ), а именно: несвоевременное исполнение обязанности по предоставлению пояснений и (или) внесению соответствующих исправлений в расчет по страховым взносам за год (12 месяцев) дата от дата per. № 1660413003 по требованию о предоставлении пояснений от дата № 710.</w:t>
      </w:r>
    </w:p>
    <w:p w:rsidR="00A77B3E">
      <w:r>
        <w:t>Межрайонной ИФНС России № 8 по адрес в адрес ТСН "ЮБИЛЕЙНАЯ 14" по телекоммуникационным каналам связи дата направлено требование о представлении пояснений от дата № 710, которое получено ТСН "ЮБИЛЕЙНАЯ 14" дата, что подтверждается квитанцией о приеме документа.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Исходя из норм п. 2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77B3E">
      <w:r>
        <w:t>В соответствии с п. 6 ст. 6.1 НК РФ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77B3E">
      <w:r>
        <w:t>В соответствии с п. 7 ст. 6.1 НК РФ,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77B3E">
      <w:r>
        <w:t>Согласно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На основании вышеизложенного обязательства по требованию о предоставлении пояснений от дата № 710 в соответствии с п. 3 ст. 88 НК РФ исполнить в пятидневный срок со дня получения, т. е. не позднее дата</w:t>
      </w:r>
    </w:p>
    <w:p w:rsidR="00A77B3E">
      <w:r>
        <w:t>Фактически пояснения на требование о предоставлении пояснений от дата № 710 были предоставлены дата, с нарушением установленного пятидневного срока, т.е. ТСН "ЮБИЛЕЙНАЯ 14" нарушены сроки установленные налоговым законодательством для исполнения обязательств по вышеуказанному требованию (п. 3 ст. 88 НК РФ - пять та те чих дней).</w:t>
      </w:r>
    </w:p>
    <w:p w:rsidR="00A77B3E">
      <w:r>
        <w:t>Пунктом 1 статьи 126 Налогового кодекса Российской Федерации за данное нарушение (непредставление в установленный срок налогоплательщиком в налоговые органы документов и (или) сведений, предусмотрена налоговая ответственность в виде взыскания штрафных санкций.</w:t>
      </w:r>
    </w:p>
    <w:p w:rsidR="00A77B3E">
      <w:r>
        <w:t>Частью 1 статьи 15.6 КоАП РФ установлено, что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- от трехсот до сумма прописью.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вины, как в форме умысла, так и неосторожности.</w:t>
      </w:r>
    </w:p>
    <w:p w:rsidR="00A77B3E">
      <w:r>
        <w:t>дата председатель правления ТСН «Юбилейная 14» фио в судебном вину в совершении административного правонарушения признала частично,  указала, что истребуемые налоговым органом пояснения были направлены в срок, вместе с тем не тому адресату.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председателя правления ТСН «Юбилейная 14» (адрес, АЛУШТА Г.О., АЛУШТА Г., адрес, ОГРН: 1159102107450, Дата присвоения ОГРН: дата, ИНН: телефон, КПП: телефон, ПРЕДСЕДАТЕЛЬ ПРАВЛЕНИЯ: фио) фио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0410760300235000842415179.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