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№ 5-23-____/2023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адрес</w:t>
      </w:r>
    </w:p>
    <w:p w:rsidR="00A77B3E"/>
    <w:p w:rsidR="00A77B3E">
      <w:r>
        <w:t>И.адрес судьи судебного участка № 24 Алуштинского судебного района (городской адрес) адрес, Мировой судья судебного участка № 23 Алуштинского судебного района (городской адрес) адрес                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материалы дела об административном правонарушении, поступившие из ОМВД России по адрес, в отношении </w:t>
      </w:r>
    </w:p>
    <w:p w:rsidR="00A77B3E">
      <w:r>
        <w:t xml:space="preserve">фио, паспортные данные, гражданина России, не работающего, зарегистрированного и проживающего по адресу: адрес, </w:t>
      </w:r>
    </w:p>
    <w:p w:rsidR="00A77B3E">
      <w:r>
        <w:t xml:space="preserve">        по ст. 20.21 КоАП РФ,</w:t>
      </w:r>
    </w:p>
    <w:p w:rsidR="00A77B3E">
      <w:r>
        <w:t>УСТАНОВИЛ:</w:t>
      </w:r>
    </w:p>
    <w:p w:rsidR="00A77B3E"/>
    <w:p w:rsidR="00A77B3E">
      <w:r>
        <w:t>дата в время в районе дома № 38 по адрес фио находился в общественном месте в состоянии опьянения, чем оскорблял человеческое достоинство и общественную нравственность, то есть совершил правонарушение, предусмотренное ст. 20.21 КоАП РФ.</w:t>
      </w:r>
    </w:p>
    <w:p w:rsidR="00A77B3E">
      <w:r>
        <w:t xml:space="preserve">В судебном заседании фио, которому разъяснены права, предусмотренные ст. 25.1 Кодекса РФ об АП и ст. 51 Конституции РФ, свою вину признал, в содеянном раскаялся. Просил суд строго не наказывать. </w:t>
      </w:r>
    </w:p>
    <w:p w:rsidR="00A77B3E">
      <w:r>
        <w:t xml:space="preserve">           Выслушав лицо, в отношении которого ведется производство по делу об административном правонарушении, исследовав материалы дела, полагаю, что виновность его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82 01 № 088063 от дата, составленным  уполномоченным должностным лицом, копия которого вручена фио (л.д. 2); существенных недостатков, которые могли бы повлечь его недействительность, протокол не содержит; рапортом должностного лица ОМВД России по адрес от дата (л.д. 16); письменным объяснением свидетеля фио (л.д. 13); протоколом 82 12 № 005111 о направлении на медициснкое освидетельствование на состояние опьянения от дата, согласно которому фио согласился пройти медицинское освидетельствование (л.д. 6); справкой ГБУЗ РК «Алуштинская ЦГБ» от дата (л.д. 70; справкой ГБУЗ РК «Алуштинская ЦГБ» от дата, согласно которой на момент осмотра показаний для экстренной госпитализации у фиоВ, нет (л.д. 8); актом медицинского освидетельствования на состояние опьянения № 33 от дата, согласно которому фио отказался от прохождения медицинского освидетельствования (л.д. 9); справкой на физическое лицо фио об административных правонарушениях (л.д. 10-12, 15); копией протокола серии 8210 № 007881 от дата об административном задержании (л.д. 17).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Таким образом, оценив все собранные по делу доказательства, полагаю, что фио совершил правонарушение, предусмотренное ст. 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который не работает, его имущественное положение. Ранее фио не привлекался к административной ответственности за совершение административных правонарушений, посягающих на общественный порядок и общественную безопасность (л.д. 15).</w:t>
      </w:r>
    </w:p>
    <w:p w:rsidR="00A77B3E">
      <w:r>
        <w:t>Обстоятельством, смягчающим административную ответственность, фио в соответствии со ст. 4.2 Кодекса Российской Федерации об административных правонарушениях суд признает признание вины и раскаяние в содеянном.</w:t>
      </w:r>
    </w:p>
    <w:p w:rsidR="00A77B3E">
      <w:r>
        <w:t xml:space="preserve">Отягчающих административную ответственность обстоятельств, в соответствии со статьей 4.3 Кодекса Российской Федерации об административных правонарушениях, судом не установлено. </w:t>
      </w:r>
    </w:p>
    <w:p w:rsidR="00A77B3E">
      <w:r>
        <w:t>Таким образом, учитывая вышеизложенное, полагаю возможным назначить фио наказание в виде штрафа, в пределах санкции ст. 20.21 КоАП РФ. Оснований для назначения иного, более строго вида наказания, не усматривается.</w:t>
      </w:r>
    </w:p>
    <w:p w:rsidR="00A77B3E">
      <w:r>
        <w:t xml:space="preserve">На основании изложенного, руководствуясь ст. 20.21, ст. 24.1, ст. 26.1, ст. 29.10, ст. 29.9 КоАП РФ, мировой судья  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0, «Назначение платежа: «штраф по делу об административном правонарушении по постановлению № 5-23-____/2023».</w:t>
      </w:r>
    </w:p>
    <w:p w:rsidR="00A77B3E">
      <w:r>
        <w:t>Разъяснить, что в соответствии с ч. 1 ст. 20.25 КоАП РФ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>Документ об оплате штрафа подлежит передаче мировому судье, вынесшему постановление.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       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