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5-23-93/2020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 xml:space="preserve">                                              </w:t>
      </w:r>
      <w:r>
        <w:tab/>
        <w:t xml:space="preserve">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в отсутствие лица, в отношении которого ведется произв</w:t>
      </w:r>
      <w:r>
        <w:t xml:space="preserve">одство по делу об административном правонарушении – </w:t>
      </w:r>
      <w:r>
        <w:t>фио</w:t>
      </w:r>
      <w:r>
        <w:t xml:space="preserve">; 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</w:t>
      </w:r>
      <w:r>
        <w:t xml:space="preserve">ении </w:t>
      </w:r>
      <w:r>
        <w:t>фио</w:t>
      </w:r>
      <w:r>
        <w:t>, паспортные данные, зарегистрирован и проживает по адресу: адрес, адрес, данных о трудоустройстве не имеется, ранее привлекавшийся к административной ответственности,</w:t>
      </w:r>
    </w:p>
    <w:p w:rsidR="00A77B3E">
      <w:r>
        <w:t xml:space="preserve">   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</w:t>
      </w:r>
      <w:r>
        <w:t xml:space="preserve"> средством марки марка автомобиля государственный регистрационный знак </w:t>
      </w:r>
      <w:r>
        <w:t>при наличии признаков опьянения (запах алкоголя из полости рта, резкое изменение окраски кожных покровов лица, поведение не соответствует обстанов</w:t>
      </w:r>
      <w:r>
        <w:t>ке) не выполнил законного тр</w:t>
      </w:r>
      <w:r>
        <w:t>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 и медицинского освидетельствования на состояние опьянения в специальном медицинск</w:t>
      </w:r>
      <w:r>
        <w:t xml:space="preserve">ом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>фио</w:t>
      </w:r>
      <w:r>
        <w:t xml:space="preserve"> в с</w:t>
      </w:r>
      <w:r>
        <w:t>удебное заседание не явился, о дате и месте рассмотрения протокола об административном правонарушении был извещен надлежащим образом, в связи с чем, суд полагает возможным рассмотреть материалы административного дела в его отсутствие.</w:t>
      </w:r>
    </w:p>
    <w:p w:rsidR="00A77B3E">
      <w:r>
        <w:t>Исследовав  материалы</w:t>
      </w:r>
      <w:r>
        <w:t xml:space="preserve"> дела, и оценив представленные доказательства, суд приходит к следующему: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</w:t>
      </w:r>
      <w:r>
        <w:t>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</w:t>
      </w:r>
      <w:r>
        <w:t>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</w:t>
      </w:r>
      <w:r>
        <w:t xml:space="preserve">оящего Кодекса, подлежит освидетельствованию в соответствии с частью 6 настоящей статьи. При отказе от прохождения освидетельствования на состояние </w:t>
      </w:r>
      <w:r>
        <w:t>алкогольного опьянения либо несогласии указанного лица с результатами освидетельствования, а равно при налич</w:t>
      </w:r>
      <w:r>
        <w:t>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</w:t>
      </w:r>
      <w:r>
        <w:t>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</w:t>
      </w:r>
      <w:r>
        <w:t xml:space="preserve">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</w:t>
      </w:r>
      <w:r>
        <w:t>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</w:t>
      </w:r>
      <w:r>
        <w:t>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</w:t>
      </w:r>
      <w:r>
        <w:t>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</w:t>
      </w:r>
      <w:r>
        <w:t xml:space="preserve">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</w:t>
      </w:r>
      <w:r>
        <w:t xml:space="preserve"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</w:t>
      </w:r>
      <w:r>
        <w:t>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</w:t>
      </w:r>
      <w:r>
        <w:t>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>Из п.3 вышеуказанного Постановления Пленума Верховного Суда РФ  следует,  что, поскольку Пра</w:t>
      </w:r>
      <w:r>
        <w:t>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</w:t>
      </w:r>
      <w:r>
        <w:t xml:space="preserve">новременно лишается </w:t>
      </w:r>
      <w:r>
        <w:t>права управления и другими транспортными средствами, указанными в пункте 1 примечания к статье 12.1 КоАП РФ.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</w:t>
      </w:r>
      <w:r>
        <w:t xml:space="preserve">следованными в судебном заседании доказательствами: </w:t>
      </w:r>
    </w:p>
    <w:p w:rsidR="00A77B3E">
      <w:r>
        <w:tab/>
        <w:t xml:space="preserve">- протоколом 82АП№011411 от дата об административном правонарушении,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от подписи данного</w:t>
      </w:r>
      <w:r>
        <w:t xml:space="preserve"> протокола отказался;</w:t>
      </w:r>
    </w:p>
    <w:p w:rsidR="00A77B3E">
      <w:r>
        <w:t xml:space="preserve"> </w:t>
      </w:r>
      <w:r>
        <w:tab/>
      </w:r>
      <w:r>
        <w:t>-  протоколом 82ОТ№009086 от дата об отстранении от управления транспортным средством, из которого следует, что водитель был отстранен от управления транспортным средством марки марка автомобиля   государственный регистрационный зна</w:t>
      </w:r>
      <w:r>
        <w:t xml:space="preserve">к </w:t>
      </w:r>
      <w: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акт 82 АО № 000579 освидетельствования на состояние алкогольного опьянения от дата, в котором зафиксиров</w:t>
      </w:r>
      <w:r>
        <w:t xml:space="preserve">ан отказ </w:t>
      </w:r>
      <w:r>
        <w:t>фио</w:t>
      </w:r>
      <w:r>
        <w:t xml:space="preserve">  от прохождения освидетельствования на месте, от подписи данного акта </w:t>
      </w:r>
      <w:r>
        <w:t>фио</w:t>
      </w:r>
      <w:r>
        <w:t xml:space="preserve"> также отказался;</w:t>
      </w:r>
    </w:p>
    <w:p w:rsidR="00A77B3E">
      <w:r>
        <w:t xml:space="preserve"> </w:t>
      </w:r>
      <w:r>
        <w:tab/>
        <w:t xml:space="preserve">- протоколом 50МВ №043305 от дата о направлении на медицинское освидетельствование на состояние опьянения , в котором  зафиксирован отказ </w:t>
      </w:r>
      <w:r>
        <w:t>фио</w:t>
      </w:r>
      <w:r>
        <w:t xml:space="preserve"> от прохо</w:t>
      </w:r>
      <w:r>
        <w:t>ждения медицинского освидетельствования на состояние опьянения при наличии на то законных оснований: признаков опьянения (резкое изменение кожных покровов лица, поведение не соответствующее обстановке, запах алкоголя из полости рта);</w:t>
      </w:r>
    </w:p>
    <w:p w:rsidR="00A77B3E">
      <w:r>
        <w:t xml:space="preserve"> </w:t>
      </w:r>
      <w:r>
        <w:tab/>
        <w:t>- в вышеуказанных пр</w:t>
      </w:r>
      <w:r>
        <w:t>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 к</w:t>
      </w:r>
      <w:r>
        <w:t xml:space="preserve">оторой усматривается, что сотрудником ГИБДД 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</w:t>
      </w:r>
      <w:r>
        <w:t xml:space="preserve">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</w:t>
      </w:r>
      <w:r>
        <w:t>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сведениями из базы данных по водительскому удостоверению </w:t>
      </w:r>
      <w:r>
        <w:t>фио</w:t>
      </w:r>
      <w:r>
        <w:t>,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.</w:t>
      </w:r>
      <w:r>
        <w:tab/>
        <w:t>Достоверность вышеуказанных доказательств у</w:t>
      </w:r>
      <w:r>
        <w:t xml:space="preserve">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</w:r>
      <w:r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 xml:space="preserve">В данном случае для привлечения к административной ответственности по ч.1 ст.12.26  КоАП </w:t>
      </w:r>
      <w:r>
        <w:t xml:space="preserve">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</w:t>
      </w:r>
      <w:r>
        <w:t>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</w:t>
      </w:r>
      <w:r>
        <w:t>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</w:t>
      </w:r>
      <w:r>
        <w:t xml:space="preserve"> освидетельствования». </w:t>
      </w:r>
    </w:p>
    <w:p w:rsidR="00A77B3E">
      <w:r>
        <w:tab/>
        <w:t xml:space="preserve"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</w:t>
      </w:r>
      <w:r>
        <w:t>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опьянения, ему было предложено пройти медицинское освидетельствование на состояние опьянения, о</w:t>
      </w:r>
      <w:r>
        <w:t>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</w:t>
      </w:r>
      <w:r>
        <w:t>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</w:t>
      </w:r>
      <w:r>
        <w:t>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</w:t>
      </w:r>
      <w:r>
        <w:t xml:space="preserve">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</w:t>
      </w:r>
      <w:r>
        <w:t>ления транспортными средствами на срок дата 7 месяцев.</w:t>
      </w:r>
    </w:p>
    <w:p w:rsidR="00A77B3E">
      <w:r>
        <w:tab/>
        <w:t xml:space="preserve">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</w:t>
      </w:r>
      <w:r>
        <w:t xml:space="preserve">ративного правонарушения, предусмотренного ч.1 ст.12.26  КоАП РФ и  назначить  наказание в виде административного  штрафа в размере сумма с </w:t>
      </w:r>
      <w:r>
        <w:t>лишением права управления транспортными средствами на срок 1 (один) год и 7 (семь) месяцев.</w:t>
      </w:r>
    </w:p>
    <w:p w:rsidR="00A77B3E">
      <w:r>
        <w:tab/>
        <w:t>Реквизиты для оплаты ад</w:t>
      </w:r>
      <w:r>
        <w:t>министративного штрафа УФК (ОМВД России по адрес), КПП телефон, ИНН телефон, ОКТМО телефон, р/с 40101810335100010001,  Отделение по  адрес ЮГУ ЦБ РФ, БИК телефон, УИН:18810491201500000071.</w:t>
      </w:r>
    </w:p>
    <w:p w:rsidR="00A77B3E">
      <w:r>
        <w:tab/>
        <w:t>Разъяснить лицу, привлеченному к административной ответственности,</w:t>
      </w:r>
      <w:r>
        <w:t xml:space="preserve">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</w:t>
      </w:r>
      <w:r>
        <w:t xml:space="preserve">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</w:t>
      </w:r>
      <w:r>
        <w:t>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</w:t>
      </w:r>
      <w:r>
        <w:t>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</w:t>
      </w:r>
      <w:r>
        <w:t>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</w:t>
      </w:r>
      <w:r>
        <w:t>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</w:t>
      </w:r>
      <w:r>
        <w:t>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</w:t>
      </w:r>
      <w:r>
        <w:t>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F4"/>
    <w:rsid w:val="009413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