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Дело № 5-23-95/2019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адрес</w:t>
      </w:r>
    </w:p>
    <w:p w:rsidR="00A77B3E"/>
    <w:p w:rsidR="00A77B3E">
      <w:r>
        <w:t xml:space="preserve">               </w:t>
      </w:r>
      <w:r>
        <w:t>И.о</w:t>
      </w:r>
      <w:r>
        <w:t>. мирового судьи судебного участка № 23 Алуштинского судебного района (г. адрес)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</w:t>
      </w:r>
      <w:r>
        <w:t xml:space="preserve">ративном правонарушении, предусмотренномст.15.5 Кодекса РФ об административных правонарушениях (далее – КоАП РФ), в отношении  директора наименование организации, паспортные данные </w:t>
      </w:r>
      <w:r>
        <w:t>фио</w:t>
      </w:r>
      <w:r>
        <w:t xml:space="preserve"> </w:t>
      </w:r>
      <w:r>
        <w:t>,</w:t>
      </w:r>
      <w:r>
        <w:t xml:space="preserve"> адрес; гражданина РФ, зарегистри</w:t>
      </w:r>
      <w:r>
        <w:t xml:space="preserve">рованного и проживающего по адресу: адрес; ранее не </w:t>
      </w:r>
      <w:r>
        <w:t>привлекавшегося</w:t>
      </w:r>
      <w:r>
        <w:t xml:space="preserve"> 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директором наименование организации (далее - наименование организации)</w:t>
      </w:r>
      <w:r>
        <w:t xml:space="preserve"> ,</w:t>
      </w:r>
      <w:r>
        <w:t xml:space="preserve"> расположенного по адресу: адрес, </w:t>
      </w:r>
      <w:r>
        <w:t>, в нарушение п.4 ст.289 гл. 25 НК РФ, не предоставил своевременно в налоговый орган налоговую декларацию по налогу на прибыль за дата, а именно – дата. Фактически налоговая декларация по налогу на прибыль предоставлена в нал</w:t>
      </w:r>
      <w:r>
        <w:t>оговый орган дата – с 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Суд предпринял меры по его извещению: извещен телефонограммой д</w:t>
      </w:r>
      <w:r>
        <w:t>ата по телефону телефон.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</w:t>
      </w:r>
      <w:r>
        <w:t xml:space="preserve">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</w:t>
      </w:r>
      <w:r>
        <w:t xml:space="preserve">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</w:t>
      </w:r>
      <w:r>
        <w:t>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</w:t>
      </w:r>
      <w:r>
        <w:t>зи с неисполнением либо ненадлежащим исполнением своих служебных обязанностей.</w:t>
      </w:r>
    </w:p>
    <w:p w:rsidR="00A77B3E">
      <w: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</w:t>
      </w:r>
      <w:r>
        <w:t>говый орган по месту учета.</w:t>
      </w:r>
    </w:p>
    <w:p w:rsidR="00A77B3E">
      <w:r>
        <w:t xml:space="preserve">     В соответствии с п.4 ст. 289 гл. 25 НК РФ налогоплательщики обязаны представить в налоговые органы по месту своего учета соответствующих </w:t>
      </w:r>
      <w:r>
        <w:t>налоговых деклараций (налоговых расчетов) не позднее дата года, следующего за истекшим</w:t>
      </w:r>
      <w:r>
        <w:t xml:space="preserve"> налоговым периодом.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прибыль за дата – не позднее  дата.</w:t>
      </w:r>
    </w:p>
    <w:p w:rsidR="00A77B3E">
      <w:r>
        <w:t xml:space="preserve">        Фактически налоговая декларации по налогу на прибыль за дата предоставлена в налоговый орган </w:t>
      </w:r>
      <w:r>
        <w:t>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>
      <w:r>
        <w:t>- протоколом об административном прав</w:t>
      </w:r>
      <w:r>
        <w:t>онарушении от дата;</w:t>
      </w:r>
    </w:p>
    <w:p w:rsidR="00A77B3E">
      <w:r>
        <w:t>- извещением о составлении протокола;</w:t>
      </w:r>
    </w:p>
    <w:p w:rsidR="00A77B3E">
      <w:r>
        <w:t>- декларацией по налогу на прибыль за дата из базы «АИС Налог», из которой следует, что декларация поступила в налоговый орган дата;</w:t>
      </w:r>
    </w:p>
    <w:p w:rsidR="00A77B3E">
      <w:r>
        <w:t>- актом налоговой проверки № 8527;</w:t>
      </w:r>
    </w:p>
    <w:p w:rsidR="00A77B3E">
      <w:r>
        <w:t>- сведениями о физических лица</w:t>
      </w:r>
      <w:r>
        <w:t xml:space="preserve">х, имеющих право без доверенности действовать от имени юридического лица на </w:t>
      </w:r>
      <w:r>
        <w:t>фио</w:t>
      </w:r>
      <w:r>
        <w:t>;</w:t>
      </w:r>
    </w:p>
    <w:p w:rsidR="00A77B3E">
      <w:r>
        <w:t>-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</w:t>
      </w:r>
      <w:r>
        <w:t>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</w:t>
      </w:r>
      <w:r>
        <w:t>авонарушении составлен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</w:t>
      </w:r>
      <w:r>
        <w:t>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Санкция данной статьи предусматривает админ</w:t>
      </w:r>
      <w:r>
        <w:t>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При назначении административного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виновного; об</w:t>
      </w:r>
      <w:r>
        <w:t xml:space="preserve">стоятельство,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</w:t>
      </w:r>
      <w:r>
        <w:t xml:space="preserve">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виновным в совершении административного право</w:t>
      </w:r>
      <w:r>
        <w:t>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       М</w:t>
      </w:r>
      <w:r>
        <w:t xml:space="preserve">ировой судья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5"/>
    <w:rsid w:val="006D6E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