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№ 5-23-103/2019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</w:t>
      </w:r>
      <w:r>
        <w:t>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адрес) адрес -   Мировой судья адрес № 22 Алуштинского судебного района (городской адрес) адрес </w:t>
      </w:r>
      <w:r>
        <w:t>фио</w:t>
      </w:r>
      <w:r>
        <w:t>, рассмотрев материал об административном правонарушении, предусмотренном ч.1 ст.7.27</w:t>
      </w:r>
      <w:r>
        <w:t xml:space="preserve">  КоАП РФ, в отношении   </w:t>
      </w:r>
      <w:r>
        <w:t>фио</w:t>
      </w:r>
      <w:r>
        <w:t xml:space="preserve">, паспортные данные зарегистрированного и проживающего по адресу: адрес, </w:t>
      </w:r>
      <w:r>
        <w:t>с</w:t>
      </w:r>
      <w:r>
        <w:t>.ф</w:t>
      </w:r>
      <w:r>
        <w:t>ио</w:t>
      </w:r>
      <w:r>
        <w:t>, адрес; гражданина РФ; официально не трудоустроенного;  не состоящего в зарегистрированном браке; имеющего  на иждивении трех несовершеннолет</w:t>
      </w:r>
      <w:r>
        <w:t xml:space="preserve">них детей; ранее  </w:t>
      </w:r>
      <w:r>
        <w:t>привлекавшегося</w:t>
      </w:r>
      <w:r>
        <w:t xml:space="preserve"> к административной ответственности,  </w:t>
      </w:r>
    </w:p>
    <w:p w:rsidR="00A77B3E"/>
    <w:p w:rsidR="00A77B3E">
      <w:r>
        <w:t xml:space="preserve">                                                                         установил:</w:t>
      </w:r>
    </w:p>
    <w:p w:rsidR="00A77B3E">
      <w:r>
        <w:t xml:space="preserve">               дата </w:t>
      </w:r>
      <w:r>
        <w:t>в</w:t>
      </w:r>
      <w:r>
        <w:t xml:space="preserve"> время   гражданин    адрес</w:t>
      </w:r>
      <w:r>
        <w:t xml:space="preserve">., находясь   по адресу: адрес помещении магазина </w:t>
      </w:r>
      <w:r>
        <w:t>наименование организации, совершила мелкое хищение чужого имущества, а именно:  1 бутылки  водки объемом 0,7 л «Граф Ледов», причинив незначительный материальный ущерб наименование организации  на сумму сумма Тем самым, совершила административное правонару</w:t>
      </w:r>
      <w:r>
        <w:t xml:space="preserve">шение, предусмотренное ч.1  ст. 7.27 КоАП РФ.  </w:t>
      </w:r>
    </w:p>
    <w:p w:rsidR="00A77B3E">
      <w:r>
        <w:t xml:space="preserve">      В судебном заседании  адрес</w:t>
      </w:r>
      <w:r>
        <w:t xml:space="preserve"> мировым судьей разъяснены права лица, в отношении которого ведется производство по делу об административном правонарушении, предусмотренные ст.25.1 КоАП РФ, ст. 51 Конститу</w:t>
      </w:r>
      <w:r>
        <w:t>ции РФ</w:t>
      </w:r>
      <w:r>
        <w:t>.</w:t>
      </w:r>
      <w:r>
        <w:t xml:space="preserve">    </w:t>
      </w:r>
      <w:r>
        <w:t>а</w:t>
      </w:r>
      <w:r>
        <w:t>дрес</w:t>
      </w:r>
      <w:r>
        <w:t xml:space="preserve"> виновным себя признал полностью; в содеянном раскаялся; не отрицал обстоятельств правонарушения, изложенных в протоколе об административном правонарушении. Показала, что ранее он не совершала  подобных административных правонарушений, пр</w:t>
      </w:r>
      <w:r>
        <w:t>осил строго не наказывать; обещал возместить  магазину причиненный материальный ущерб.</w:t>
      </w:r>
    </w:p>
    <w:p w:rsidR="00A77B3E">
      <w:r>
        <w:t xml:space="preserve">   Законный представитель потерпевшего – юридического лица наименование организации  </w:t>
      </w:r>
      <w:r>
        <w:t>фио</w:t>
      </w:r>
      <w:r>
        <w:t xml:space="preserve"> в судебное заседание явился, ему разъяснены права, предусмотренные ст.2541 КоАП </w:t>
      </w:r>
      <w:r>
        <w:t>РФ, ст.51 Конституции РФ. Подтвердил обстоятельства совершения административного правонарушения,  изложенные в  материале.  Пояснил,  что в случае,  если  нарушитель не  возместит причиненный ущерб, наименование организации  намерен предъявить  иск  к нему</w:t>
      </w:r>
      <w:r>
        <w:t xml:space="preserve">  о возмещении материального ущерба; считает, что виновному следует назначить наказание в виде обязательных работ.</w:t>
      </w:r>
    </w:p>
    <w:p w:rsidR="00A77B3E">
      <w:r>
        <w:t xml:space="preserve">    Заслушав лиц, участвующих в деле,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7.2</w:t>
      </w:r>
      <w:r>
        <w:t>7 ч.1 КоАП РФ предусмотрена административная ответственность за   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</w:t>
      </w:r>
      <w:r>
        <w:t xml:space="preserve">астями второй, третьей и четвертой статьи 158, статьей 158.1, частями второй, третьей и четвертой статьи 159, частями </w:t>
      </w:r>
      <w:r>
        <w:t>второй, третьей и четвертой статьи 159.1, частями второй, третьей и четвертой статьи 159.2, частями второй, третьей и четвертой статьи 159</w:t>
      </w:r>
      <w:r>
        <w:t>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 xml:space="preserve">                Факт совершения адрес</w:t>
      </w:r>
      <w:r>
        <w:t xml:space="preserve"> административного правонарушения, </w:t>
      </w:r>
      <w:r>
        <w:t>предусмотренного ст.7.27 ч.1 КоАП РФ, и его виновность 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от дата, с которым   нарушитель был ознакомлен и согласен,  </w:t>
      </w:r>
    </w:p>
    <w:p w:rsidR="00A77B3E">
      <w:r>
        <w:t>- рапортами  сотрудник</w:t>
      </w:r>
      <w:r>
        <w:t xml:space="preserve">ов ОМВД России по адрес, в которых сообщается о факте хищения   в  магазине  «Пуд»;   </w:t>
      </w:r>
    </w:p>
    <w:p w:rsidR="00A77B3E">
      <w:r>
        <w:t>-    протоколом о принятии устного  заявления   от дата  о  факте хищения;</w:t>
      </w:r>
    </w:p>
    <w:p w:rsidR="00A77B3E">
      <w:r>
        <w:t xml:space="preserve"> -  справкой  наименование организации   о стоимости похищенного  товара;  </w:t>
      </w:r>
    </w:p>
    <w:p w:rsidR="00A77B3E">
      <w:r>
        <w:t>- Письменными объя</w:t>
      </w:r>
      <w:r>
        <w:t xml:space="preserve">снениями  сотрудников магазина наименование организации </w:t>
      </w:r>
      <w:r>
        <w:t>фио</w:t>
      </w:r>
      <w:r>
        <w:t xml:space="preserve"> и </w:t>
      </w:r>
      <w:r>
        <w:t>фио</w:t>
      </w:r>
      <w:r>
        <w:t>;</w:t>
      </w:r>
    </w:p>
    <w:p w:rsidR="00A77B3E">
      <w:r>
        <w:t xml:space="preserve"> -  письменными объяснениями   адрес</w:t>
      </w:r>
      <w:r>
        <w:t>, в которых он признал факт  тайного хищения чужого имущества в виде  бутылки водки;</w:t>
      </w:r>
    </w:p>
    <w:p w:rsidR="00A77B3E">
      <w:r>
        <w:t xml:space="preserve">- протоколом осмотра  места происшествия с </w:t>
      </w:r>
      <w:r>
        <w:t>фототаблицей</w:t>
      </w:r>
      <w:r>
        <w:t>;</w:t>
      </w:r>
    </w:p>
    <w:p w:rsidR="00A77B3E">
      <w:r>
        <w:t xml:space="preserve"> - проток</w:t>
      </w:r>
      <w:r>
        <w:t>олом о доставлении лица, совершившего административное правонарушение; протоколом об административном задержании;</w:t>
      </w:r>
    </w:p>
    <w:p w:rsidR="00A77B3E">
      <w:r>
        <w:t>- другими документами, не доверять которым у суда оснований не имеется.</w:t>
      </w:r>
    </w:p>
    <w:p w:rsidR="00A77B3E">
      <w:r>
        <w:t xml:space="preserve">               Достоверность вышеуказанных доказательств у суда сомнен</w:t>
      </w:r>
      <w:r>
        <w:t>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Оц</w:t>
      </w:r>
      <w:r>
        <w:t xml:space="preserve">енивая собранные по делу доказательства, судья считает, что вина   </w:t>
      </w:r>
      <w:r>
        <w:t>адресИ</w:t>
      </w:r>
      <w:r>
        <w:t>. установлена, доказана и его действия надлежит квалифицировать по   ст.7.27 ч.1 КоАП РФ.</w:t>
      </w:r>
    </w:p>
    <w:p w:rsidR="00A77B3E">
      <w:r>
        <w:t xml:space="preserve">      Санкция   данной   статьи  предусматривает административное наказание  в виде      адми</w:t>
      </w:r>
      <w:r>
        <w:t>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</w:t>
      </w:r>
      <w:r>
        <w:t xml:space="preserve">д 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  виновного, его имущественное и семейное положение; обстоятельства, смягчающие административную ответственность - признание вины и </w:t>
      </w:r>
      <w:r>
        <w:t>раскаяние в содеянном.  Обстоятельств, отягчающих административную ответственность, судом не установлено; ранее адрес</w:t>
      </w:r>
      <w:r>
        <w:t xml:space="preserve">  не совершал подобных правонарушений.</w:t>
      </w:r>
    </w:p>
    <w:p w:rsidR="00A77B3E">
      <w:r>
        <w:t xml:space="preserve">               Мировой судья принял во внимание, что адрес</w:t>
      </w:r>
      <w:r>
        <w:t xml:space="preserve">  является трудоспособным гражданином;  официально не трудоустроен;  в </w:t>
      </w:r>
      <w:r>
        <w:t>связи</w:t>
      </w:r>
      <w:r>
        <w:t xml:space="preserve"> с чем суд  считает необходимым назначить ему наказание в виде    обязательных работ на срок  20 часов.</w:t>
      </w:r>
    </w:p>
    <w:p w:rsidR="00A77B3E">
      <w:r>
        <w:t xml:space="preserve">                </w:t>
      </w:r>
      <w:r>
        <w:t xml:space="preserve">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Дешевых </w:t>
      </w:r>
      <w:r>
        <w:t>фио</w:t>
      </w:r>
      <w:r>
        <w:t xml:space="preserve">  виновным в совершении административного правонарушения, предусмотренного ч.1 ст.7.27  КоА</w:t>
      </w:r>
      <w:r>
        <w:t>П РФ  и  назначить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</w:t>
      </w:r>
      <w:r>
        <w:t>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</w:t>
      </w:r>
      <w:r>
        <w:t xml:space="preserve">ет быть обжаловано в </w:t>
      </w:r>
      <w:r>
        <w:t>Алуштинский</w:t>
      </w:r>
      <w:r>
        <w:t xml:space="preserve"> городской суд адрес 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его вынесения.</w:t>
      </w:r>
    </w:p>
    <w:p w:rsidR="00A77B3E"/>
    <w:p w:rsidR="00A77B3E"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98"/>
    <w:rsid w:val="008B6D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