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5-23-118/2026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 xml:space="preserve">П О С Т А Н ОВ Л Е Н И Е </w:t>
      </w:r>
    </w:p>
    <w:p w:rsidR="00A77B3E">
      <w:r>
        <w:t>дата                                                                          адрес</w:t>
      </w:r>
    </w:p>
    <w:p w:rsidR="00A77B3E">
      <w:r>
        <w:t xml:space="preserve">Мировой судья судебного участка № 23 Алуштинского судебного района (город республиканского значения Алушта с подчиненной ему территорией) адрес фио, </w:t>
      </w:r>
    </w:p>
    <w:p w:rsidR="00A77B3E">
      <w:r>
        <w:t>с участием лица, в отношении которого ведется производство по делу об административном правонарушении - фио, личность установлена по паспорту гражданина Российской Федерации; с участием защитника – адвокат фио, действующий на основании ордера;</w:t>
      </w:r>
    </w:p>
    <w:p w:rsidR="00A77B3E">
      <w:r>
        <w:t xml:space="preserve"> рассмотрев материалы дела об административном правонарушении, в отношении фио, паспортные данные, УССР, паспортные данные, официально нетрудоустроенного, ранее привлекался к административной ответственности,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управлял транспортным средством марки марка автомобиля модель «Патриот», государственный регистрационный знак К926ТЕ82 в состоянии опьянения, установленное актом медицинского освидетельствования на состояние  опьянения №116 от дата (установлено состояние опьянения),  тем самым фио нарушил п.2.7 ПДД РФ, следовательно, совершил административное правонарушение, предусмотренное ч.1 ст.12.8  КоАП РФ.</w:t>
      </w:r>
    </w:p>
    <w:p w:rsidR="00A77B3E">
      <w:r>
        <w:t>В ходе рассмотрения дела об административном правонарушении защитник и фио указали, что сотрудниками ГИБДД нарушен порядок проведения освидетельствования, а именно – фио прошел освидетельствование на состояние алкогольного опьянения, при этом результаты освидетельствования к материалам дела приобщены не были.</w:t>
      </w:r>
    </w:p>
    <w:p w:rsidR="00A77B3E">
      <w:r>
        <w:t>дата защитник и фио ходатайствовали перед судом об отложении судебного заседания.</w:t>
      </w:r>
    </w:p>
    <w:p w:rsidR="00A77B3E">
      <w:r>
        <w:t>Ходатайство было мотивировано тем, на месте проведения процессуальных действий в отношении фио, находился свидетель, который может подтвердить, что фио проходил освидетельствование на состояние опьянения на месте остановки транспортного средства.</w:t>
      </w:r>
    </w:p>
    <w:p w:rsidR="00A77B3E">
      <w:r>
        <w:t>дата в ходе судебного заседания в качестве свидетеля было опрошено должностное лицо, инспектор ДПС ОГИБДД ОМВД России по адрес лейтенанта полиции фио</w:t>
      </w:r>
    </w:p>
    <w:p w:rsidR="00A77B3E">
      <w:r>
        <w:t xml:space="preserve">В ходе допроса свидетеля тот указал, что никаких освидетельствований с помощью газоанализатора не проводилось, фио было предложено его пройти, однако последний продолжительное время уклонялся от ответа, в связи с чем, он был направлен на медицинское освидетельствование. </w:t>
      </w:r>
    </w:p>
    <w:p w:rsidR="00A77B3E">
      <w:r>
        <w:t>В ходе судебного заседания, защитник ходатайствовал об отложении судебного заседания, поскольку свидетель не смог явиться в судебное заседание.</w:t>
      </w:r>
    </w:p>
    <w:p w:rsidR="00A77B3E">
      <w:r>
        <w:t>Суд рассмотрев заявленное ходатайство не усматривает оснований для его удовлетворения в силу следующего.</w:t>
      </w:r>
    </w:p>
    <w:p w:rsidR="00A77B3E">
      <w:r>
        <w:t>Так, протокол об административном правонарушении поступил в производство мирового судьи дата, по делу проведено 3 судебных заседания.</w:t>
      </w:r>
    </w:p>
    <w:p w:rsidR="00A77B3E">
      <w:r>
        <w:t xml:space="preserve">В силу указанного выше, с учетом срока рассмотрения дела об административном правонарушении, суд приходит к выводу, что участникам настоящего судебного созданы надлежащие условия для реализации все процессуальных прав, в частности для обеспечения явки свидетеля. </w:t>
      </w:r>
    </w:p>
    <w:p w:rsidR="00A77B3E">
      <w:r>
        <w:t xml:space="preserve">Исследовав материалы дела, заслушав фио, его защитника, а также должностное лицо,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82АП№326489 от дата, в котором зафиксированы обстоятельства совершения административного правонарушения, в протоколе указано, что фио управлял транспортным средством в состоянии опьянения, протокол подписан им без замечаний;</w:t>
      </w:r>
    </w:p>
    <w:p w:rsidR="00A77B3E">
      <w:r>
        <w:t>- протоколом об отстранении от управления транспортным средством серии 82ОТ№079672 от дата, в соответствии с которым, фио был отстранен от управления транспортным средством марки марка автомобиля, модель «Патриот», государственный регистрационный знак К926ТЕ82 в виду достаточных оснований полагать, что лицо, управляющее транспортным средством, находится в состоянии опьянения;</w:t>
      </w:r>
    </w:p>
    <w:p w:rsidR="00A77B3E">
      <w:r>
        <w:t>- протоколом о направлении на медицинское освидетельствование на состояние опьянения 82МО№024191 от дата в соответствии с которым фио, был направлен в специализированное медицинское освидетельствование на состояние опьянения. Основанием для направления послужил отказ от  прохождения  освидетельствования на состояние алкогольного опьянения на месте остановки транспортного средства;</w:t>
      </w:r>
    </w:p>
    <w:p w:rsidR="00A77B3E">
      <w:r>
        <w:t xml:space="preserve">- актом медицинского освидетельствования на состояние опьянения №116 от дата, в соответствии с которым у фио установлено состояние опьянения;  </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Что касается довода защитника и фио о том, что он проходил освидетельствование на состояние опьянения на месте остановки суд отклоняет, поскольку он опровергается видеозаписью события административного правонарушения (запись непрерывна и фиксирует отказ фио от прохождения освидетельствования на месте), показания должностного лица, которое было предупреждено об ответственности за дачу ложных показания.</w:t>
      </w:r>
    </w:p>
    <w:p w:rsidR="00A77B3E">
      <w:r>
        <w:t>Кроме того, в пользу указанного выше довода. фио каких-либо доказательств не представил.</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её имущественное и семейное положение. Обстоятельств, смягчающих и отягчающих административную ответственность,  судом не установлено.</w:t>
      </w:r>
    </w:p>
    <w:p w:rsidR="00A77B3E">
      <w:r>
        <w:t>На основании вышеизложенного суд приходит к выводу, что фио должно быть назначено административное наказание в пределах санкции ч.1 ст.12.8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Руководствуясь  ст. ст. 29.9 - 29.11 КоАП РФ,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УИН:18810491251500002878.</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(г.адрес) в течение 10 дней со дня получения.</w:t>
      </w:r>
    </w:p>
    <w:p w:rsidR="00A77B3E">
      <w:r>
        <w:t xml:space="preserve">Мировой судья                                                                                                     фио </w:t>
      </w:r>
    </w:p>
    <w:p w:rsidR="00A77B3E">
      <w:r>
        <w:t>1</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