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5-23-125/2026</w:t>
      </w:r>
    </w:p>
    <w:p w:rsidR="00A77B3E"/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             адрес, Багликова, 21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адрес фио,  с участием прокурора – фио, помощника прокурора адрес, представила служебное удостоверение;</w:t>
      </w:r>
    </w:p>
    <w:p w:rsidR="00A77B3E">
      <w:r>
        <w:t xml:space="preserve">в отсутствие лица, в отношении которого ведется производство по делу об административном правонарушении – председателя ТСН «60 лет СССР-10» фио; рассмотрев материалы дела об административном правонарушении, в отношении председателя правления ТОВАРИЩЕСТВА СОБСТВЕННИКОВ НЕДВИЖИМОСТИ "60 лет СССР-10» (адрес, ОГРН: 1179102008546, Дата присвоения ОГРН: дата, ИНН: телефон, КПП: телефон, ПРЕДСЕДАТЕЛЬ ПРАВЛЕНИЯ: фио) фио, паспортные данные, адрес, паспортные данные, за совершение правонарушения, ответственность за которое предусмотрена частью второй статьи 13.19.2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ходе проведения проверочных мероприятий было установлено, что председатель ТСН «60 лет СССР-10» фио, не разместил информацию в соответствии с законодательством Российской Федерации в государственной информационной системе жилищно-коммунального хозяйства и нарушил установленный законодательством Российской Федерации порядок размещения информации.</w:t>
      </w:r>
    </w:p>
    <w:p w:rsidR="00A77B3E">
      <w:r>
        <w:t>Так, из протокола об административном правонарушении следует, что в нарушение п.18 ст.7, ст.8 Федерального Закона от дата № 209-ФЗ «О государственной информационной системе жилищно-коммунального хозяйства», раздела 10 Приказа Министерства связи и массовых коммуникаций Российской Федерации и Министерства строительства и жилищно-коммунального хозяйства Российской Федерации от дата № 74/114/пр, на официальном сайте Государственной информационной системы жилищно-коммунального хозяйства в сети «Интернет» по состоянию на дата степень заполнения размещенных технических характеристик в /ГИС ЖКХ составляет лишь 85,1%.</w:t>
      </w:r>
    </w:p>
    <w:p w:rsidR="00A77B3E">
      <w:r>
        <w:t>дата представитель прокуратуры, обстоятельства совершения административного правонарушения, изложенные в постановлении, поддержал. Председатель ТСН «60 лет СССР-10» фио участия в судебном заседании не принимал, о времени, дате и месте проведения судебного заседания был извещен надлежащим образом.</w:t>
      </w:r>
    </w:p>
    <w:p w:rsidR="00A77B3E">
      <w:r>
        <w:t>Рассмотрев протокол об административном правонарушении, заслушав лиц, участвующих в деле, оценив представленные доказательства, мировой судья приходит к выводу о наличии в действиях председателя ТСН «60 лет СССР-10» фио состава административного правонарушения, исходя из следующих обстоятельств.</w:t>
      </w:r>
    </w:p>
    <w:p w:rsidR="00A77B3E">
      <w:r>
        <w:t>Так, в соответствии с положениями части второй статьи 13.19.2 КоАП РФ,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влечет предупреждение или наложение административного штрафа на должностных лиц в размере от пяти тысяч до сумма прописью.</w:t>
      </w:r>
    </w:p>
    <w:p w:rsidR="00A77B3E">
      <w:r>
        <w:t>Как усматривается из постановления о возбуждении дела об административном правонарушении председатель ТСН «60 лет СССР-10» фио в нарушение п.18 ст.7, ст.8 Федерального Закона от дата № 209-ФЗ «О государственной информационной системе жилищно-коммунального хозяйства», раздела 10 Приказа Министерства связи и массовых коммуникаций Российской Федерации и Министерства строительства и жилищно-коммунального хозяйства Российской Федерации от дата № 74/114/пр, на официальном сайте Государственной информационной системы жилищно-коммунального хозяйства в сети «Интернет» по состоянию на дата степень заполнения размещенных технических характеристик в /ГИС ЖКХ составляет лишь 85,1%.</w:t>
      </w:r>
    </w:p>
    <w:p w:rsidR="00A77B3E">
      <w:r>
        <w:t>Указанные нарушения также отражены в акте проверки  от дата.</w:t>
      </w:r>
    </w:p>
    <w:p w:rsidR="00A77B3E">
      <w:r>
        <w:t>Факт совершения административного правонарушения подтвержден постановлением о возбуждении производства по делу об административном правонарушении, актом проверки, распечатками из сети «Интернет»,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Установлены обстоятельства смягчающие административную ответственность – совершение административного правонарушения впервые.</w:t>
      </w:r>
    </w:p>
    <w:p w:rsidR="00A77B3E">
      <w:r>
        <w:t>Учитывая то обстоятельство, что не все нарушения, указанные в протоколе об административном правонарушении нашли свое подтверждение в ходе рассмотрения протокола в суде, мировой судья приходит к выводу о том, что директору председателю ТСН «60 лет СССР-10» фио возможно назначить наказание не связанное с административным штрафом.</w:t>
      </w:r>
    </w:p>
    <w:p w:rsidR="00A77B3E">
      <w:r>
        <w:t>На основании изложенного выше, руководствуясь частью второй статьи 13.19.2  КоАП РФ, мировой судья</w:t>
      </w:r>
    </w:p>
    <w:p w:rsidR="00A77B3E">
      <w:r>
        <w:t>ПОСТАНОВИЛ:</w:t>
      </w:r>
    </w:p>
    <w:p w:rsidR="00A77B3E">
      <w:r>
        <w:t>Признать председателя правления ТОВАРИЩЕСТВА СОБСТВЕННИКОВ НЕДВИЖИМОСТИ "60 лет СССР-10» (адрес, ОГРН: 1179102008546, Дата присвоения ОГРН: дата, ИНН: телефон, КПП: телефон, ПРЕДСЕДАТЕЛЬ ПРАВЛЕНИЯ: фио) фио, паспортные данные виновным в совершении правонарушения ответственность за которое предусмотрена частью 2 статьи 13.19.2  КоАП РФ и  объявить предупреждение о несовершении впредь подобных правонарушений.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получения.</w:t>
      </w:r>
    </w:p>
    <w:p w:rsidR="00A77B3E">
      <w:r>
        <w:t xml:space="preserve">Мировой судья                                                                      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