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>Именем Российской Федерации</w:t>
      </w:r>
    </w:p>
    <w:p w:rsidR="00A77B3E" w:rsidRPr="00F731C5">
      <w:pPr>
        <w:rPr>
          <w:sz w:val="22"/>
          <w:szCs w:val="22"/>
        </w:rPr>
      </w:pP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>П</w:t>
      </w:r>
      <w:r w:rsidRPr="00F731C5">
        <w:rPr>
          <w:sz w:val="22"/>
          <w:szCs w:val="22"/>
        </w:rPr>
        <w:t xml:space="preserve"> О С Т А Н О В Л Е Н И Е 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>по делу об административном правонарушении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дата                                    </w:t>
      </w:r>
      <w:r w:rsidRPr="00F731C5">
        <w:rPr>
          <w:sz w:val="22"/>
          <w:szCs w:val="22"/>
        </w:rPr>
        <w:t xml:space="preserve">                                                   Дело № 5-23-141/2021</w:t>
      </w:r>
    </w:p>
    <w:p w:rsidR="00A77B3E" w:rsidRPr="00F731C5">
      <w:pPr>
        <w:rPr>
          <w:sz w:val="22"/>
          <w:szCs w:val="22"/>
        </w:rPr>
      </w:pP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ab/>
      </w:r>
      <w:r w:rsidRPr="00F731C5">
        <w:rPr>
          <w:sz w:val="22"/>
          <w:szCs w:val="22"/>
        </w:rPr>
        <w:t>И.о</w:t>
      </w:r>
      <w:r w:rsidRPr="00F731C5">
        <w:rPr>
          <w:sz w:val="22"/>
          <w:szCs w:val="22"/>
        </w:rPr>
        <w:t>. мирового судьи судебного участка № 23 Алуштинского судебного района (г. адрес) адрес – мировой судья судебного участка № 24 Алуштинского судебного района (</w:t>
      </w:r>
      <w:r w:rsidRPr="00F731C5">
        <w:rPr>
          <w:sz w:val="22"/>
          <w:szCs w:val="22"/>
        </w:rPr>
        <w:t>г</w:t>
      </w:r>
      <w:r w:rsidRPr="00F731C5">
        <w:rPr>
          <w:sz w:val="22"/>
          <w:szCs w:val="22"/>
        </w:rPr>
        <w:t>.а</w:t>
      </w:r>
      <w:r w:rsidRPr="00F731C5">
        <w:rPr>
          <w:sz w:val="22"/>
          <w:szCs w:val="22"/>
        </w:rPr>
        <w:t>дрес</w:t>
      </w:r>
      <w:r w:rsidRPr="00F731C5">
        <w:rPr>
          <w:sz w:val="22"/>
          <w:szCs w:val="22"/>
        </w:rPr>
        <w:t xml:space="preserve">) адрес </w:t>
      </w:r>
      <w:r w:rsidRPr="00F731C5">
        <w:rPr>
          <w:sz w:val="22"/>
          <w:szCs w:val="22"/>
        </w:rPr>
        <w:t>фио</w:t>
      </w:r>
      <w:r w:rsidRPr="00F731C5">
        <w:rPr>
          <w:sz w:val="22"/>
          <w:szCs w:val="22"/>
        </w:rPr>
        <w:t>,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ab/>
        <w:t>р</w:t>
      </w:r>
      <w:r w:rsidRPr="00F731C5">
        <w:rPr>
          <w:sz w:val="22"/>
          <w:szCs w:val="22"/>
        </w:rPr>
        <w:t xml:space="preserve">ассмотрев дело об административном правонарушении, предусмотренномст.15.5 Кодекса РФ об административных правонарушениях (далее – КоАП РФ), в отношении  председателя наименование организации городского адрес </w:t>
      </w:r>
      <w:r w:rsidRPr="00F731C5">
        <w:rPr>
          <w:sz w:val="22"/>
          <w:szCs w:val="22"/>
        </w:rPr>
        <w:t>фио</w:t>
      </w:r>
      <w:r w:rsidRPr="00F731C5">
        <w:rPr>
          <w:sz w:val="22"/>
          <w:szCs w:val="22"/>
        </w:rPr>
        <w:t>, паспортные данные гражданки РФ, зарегистрир</w:t>
      </w:r>
      <w:r w:rsidRPr="00F731C5">
        <w:rPr>
          <w:sz w:val="22"/>
          <w:szCs w:val="22"/>
        </w:rPr>
        <w:t>ованной и паспортные данные, ранее не привлекавшийся к административной ответственности,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>У С Т А Н О В И Л: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</w:t>
      </w:r>
      <w:r w:rsidRPr="00F731C5">
        <w:rPr>
          <w:sz w:val="22"/>
          <w:szCs w:val="22"/>
        </w:rPr>
        <w:t>фио</w:t>
      </w:r>
      <w:r w:rsidRPr="00F731C5">
        <w:rPr>
          <w:sz w:val="22"/>
          <w:szCs w:val="22"/>
        </w:rPr>
        <w:t>, являясь председателем наименование организации городского адрес, расположенного по адресу: адрес, в нарушение пп.4 п. 1 ст. 23 НК РФ, не пре</w:t>
      </w:r>
      <w:r w:rsidRPr="00F731C5">
        <w:rPr>
          <w:sz w:val="22"/>
          <w:szCs w:val="22"/>
        </w:rPr>
        <w:t>доставила своевременно в налоговый орган расчет по страховым взносам за первый квартал дата, не позднее дата. Фактически расчет по страховым взносам за первый квартал дата предоставлен в налоговый орган дата – с нарушением установленного законом срока. Тем</w:t>
      </w:r>
      <w:r w:rsidRPr="00F731C5">
        <w:rPr>
          <w:sz w:val="22"/>
          <w:szCs w:val="22"/>
        </w:rPr>
        <w:t xml:space="preserve"> самым, совершила административное правонарушение, предусмотренное ст.15.5 КоАП РФ.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</w:t>
      </w:r>
      <w:r w:rsidRPr="00F731C5">
        <w:rPr>
          <w:sz w:val="22"/>
          <w:szCs w:val="22"/>
        </w:rPr>
        <w:t>фио</w:t>
      </w:r>
      <w:r w:rsidRPr="00F731C5">
        <w:rPr>
          <w:sz w:val="22"/>
          <w:szCs w:val="22"/>
        </w:rPr>
        <w:t xml:space="preserve"> в судебном заседании вину признала. Обещала впредь не совершать подобных правонарушений.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Заслушав </w:t>
      </w:r>
      <w:r w:rsidRPr="00F731C5">
        <w:rPr>
          <w:sz w:val="22"/>
          <w:szCs w:val="22"/>
        </w:rPr>
        <w:t>фио</w:t>
      </w:r>
      <w:r w:rsidRPr="00F731C5">
        <w:rPr>
          <w:sz w:val="22"/>
          <w:szCs w:val="22"/>
        </w:rPr>
        <w:t>, исследовав материалы дела об административном правонарушен</w:t>
      </w:r>
      <w:r w:rsidRPr="00F731C5">
        <w:rPr>
          <w:sz w:val="22"/>
          <w:szCs w:val="22"/>
        </w:rPr>
        <w:t>ии, судья приходит к следующему: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</w:t>
      </w:r>
      <w:r w:rsidRPr="00F731C5">
        <w:rPr>
          <w:sz w:val="22"/>
          <w:szCs w:val="22"/>
        </w:rPr>
        <w:t>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         В соответствии с ч.1 ст.2.4 КоАП РФ административной ответственности подлежит должностное лицо в случае совершения им адми</w:t>
      </w:r>
      <w:r w:rsidRPr="00F731C5">
        <w:rPr>
          <w:sz w:val="22"/>
          <w:szCs w:val="22"/>
        </w:rPr>
        <w:t>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Статьей 15.5 КоАП РФ предусмотрена административная ответственность за непредставление в установленный законодательством о налогах и сборах с</w:t>
      </w:r>
      <w:r w:rsidRPr="00F731C5">
        <w:rPr>
          <w:sz w:val="22"/>
          <w:szCs w:val="22"/>
        </w:rPr>
        <w:t>рок налоговой декларации в налоговый орган по месту учета.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В соответствии с пп.3 п.3.4 ст. 23 НК РФ плательщики страховых взносов обязаны представлять в налоговый орган по месту учета налоговые расчеты по страховым взносам.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В соответствии с п.7 ст. 431</w:t>
      </w:r>
      <w:r w:rsidRPr="00F731C5">
        <w:rPr>
          <w:sz w:val="22"/>
          <w:szCs w:val="22"/>
        </w:rPr>
        <w:t xml:space="preserve"> НК РФ плательщики, указанные в пп.1 п.1 ст.419 НК РФ представляют расчет по страховым взносам не позднее 30-го числа месяца, следующего за расчетным (отчетным) периодом, в налоговый орган по месту учета организации.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</w:t>
      </w:r>
      <w:r w:rsidRPr="00F731C5">
        <w:rPr>
          <w:sz w:val="22"/>
          <w:szCs w:val="22"/>
        </w:rPr>
        <w:t>В соответствии с п. 4 ст. 80 НК РФ на</w:t>
      </w:r>
      <w:r w:rsidRPr="00F731C5">
        <w:rPr>
          <w:sz w:val="22"/>
          <w:szCs w:val="22"/>
        </w:rPr>
        <w:t>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</w:t>
      </w:r>
      <w:r w:rsidRPr="00F731C5">
        <w:rPr>
          <w:sz w:val="22"/>
          <w:szCs w:val="22"/>
        </w:rPr>
        <w:t>ана в электронной форме по телекоммуникационным каналам связи или через личный кабинет налогоплательщика.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В данном случае срок предоставления налогоплательщиком расчетов по страховым взносам за год – не позднее  дата.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Фактически расчет по страхов</w:t>
      </w:r>
      <w:r w:rsidRPr="00F731C5">
        <w:rPr>
          <w:sz w:val="22"/>
          <w:szCs w:val="22"/>
        </w:rPr>
        <w:t>ым взносам за первый квартал дата представлен в налоговый орган дата.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Факт совершения должностным лицом </w:t>
      </w:r>
      <w:r w:rsidRPr="00F731C5">
        <w:rPr>
          <w:sz w:val="22"/>
          <w:szCs w:val="22"/>
        </w:rPr>
        <w:t>фио</w:t>
      </w:r>
      <w:r w:rsidRPr="00F731C5">
        <w:rPr>
          <w:sz w:val="22"/>
          <w:szCs w:val="22"/>
        </w:rPr>
        <w:t>, административного правонарушения, предусмотренного ст.15.5 КоАП РФ, и её виновность подтверждается исследованными в судебном заседании доказат</w:t>
      </w:r>
      <w:r w:rsidRPr="00F731C5">
        <w:rPr>
          <w:sz w:val="22"/>
          <w:szCs w:val="22"/>
        </w:rPr>
        <w:t>ельствами, в том числе: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- протоколом об административном правонарушении </w:t>
      </w:r>
      <w:r w:rsidRPr="00F731C5">
        <w:rPr>
          <w:sz w:val="22"/>
          <w:szCs w:val="22"/>
        </w:rPr>
        <w:t>от</w:t>
      </w:r>
      <w:r w:rsidRPr="00F731C5">
        <w:rPr>
          <w:sz w:val="22"/>
          <w:szCs w:val="22"/>
        </w:rPr>
        <w:t xml:space="preserve"> дата;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- уведомлением о составлении протокола </w:t>
      </w:r>
      <w:r w:rsidRPr="00F731C5">
        <w:rPr>
          <w:sz w:val="22"/>
          <w:szCs w:val="22"/>
        </w:rPr>
        <w:t>от</w:t>
      </w:r>
      <w:r w:rsidRPr="00F731C5">
        <w:rPr>
          <w:sz w:val="22"/>
          <w:szCs w:val="22"/>
        </w:rPr>
        <w:t xml:space="preserve"> дата;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>- решением № 2010 о привлечении к ответственности за совершение налогового правонарушения;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>- актом налоговой проверки № 1637;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>-</w:t>
      </w:r>
      <w:r w:rsidRPr="00F731C5">
        <w:rPr>
          <w:sz w:val="22"/>
          <w:szCs w:val="22"/>
        </w:rPr>
        <w:t xml:space="preserve"> расчет по страховым взносам за год из базы «АИС Налог-3 </w:t>
      </w:r>
      <w:r w:rsidRPr="00F731C5">
        <w:rPr>
          <w:sz w:val="22"/>
          <w:szCs w:val="22"/>
        </w:rPr>
        <w:t>Пром</w:t>
      </w:r>
      <w:r w:rsidRPr="00F731C5">
        <w:rPr>
          <w:sz w:val="22"/>
          <w:szCs w:val="22"/>
        </w:rPr>
        <w:t>», из которой следует, что расчет поступил в налоговый орган дата;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>- сведениями о физических лицах, имеющих право без доверенности действовать от имени юридического лица;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- выпиской из Единого </w:t>
      </w:r>
      <w:r w:rsidRPr="00F731C5">
        <w:rPr>
          <w:sz w:val="22"/>
          <w:szCs w:val="22"/>
        </w:rPr>
        <w:t>государственного реестра юридических лиц в отношении наименование организации городского адрес.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</w:t>
      </w:r>
      <w:r w:rsidRPr="00F731C5">
        <w:rPr>
          <w:sz w:val="22"/>
          <w:szCs w:val="22"/>
        </w:rPr>
        <w:t xml:space="preserve">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 </w:t>
      </w:r>
      <w:r w:rsidRPr="00F731C5">
        <w:rPr>
          <w:sz w:val="22"/>
          <w:szCs w:val="22"/>
        </w:rPr>
        <w:t>должностного лица  соблюдены.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Оценивая собранные по делу доказательства, судья</w:t>
      </w:r>
      <w:r w:rsidRPr="00F731C5">
        <w:rPr>
          <w:sz w:val="22"/>
          <w:szCs w:val="22"/>
        </w:rPr>
        <w:t xml:space="preserve"> считает, что вина должностного лица  установлена, доказана и её действия надлежит квалифицировать по  ст.15.5 КоАП РФ. 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</w:t>
      </w:r>
      <w:r w:rsidRPr="00F731C5">
        <w:rPr>
          <w:sz w:val="22"/>
          <w:szCs w:val="22"/>
        </w:rPr>
        <w:t xml:space="preserve">афа на должностных лиц в размере от трехсот </w:t>
      </w:r>
      <w:r w:rsidRPr="00F731C5">
        <w:rPr>
          <w:sz w:val="22"/>
          <w:szCs w:val="22"/>
        </w:rPr>
        <w:t>до</w:t>
      </w:r>
      <w:r w:rsidRPr="00F731C5">
        <w:rPr>
          <w:sz w:val="22"/>
          <w:szCs w:val="22"/>
        </w:rPr>
        <w:t xml:space="preserve"> сумма прописью.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При назначении административного наказания судья в соответствии с положениями ст.ст.4.1.-4.3 КоАП РФ учла фактические обстоятельства нарушения; характер совершенного административного прав</w:t>
      </w:r>
      <w:r w:rsidRPr="00F731C5">
        <w:rPr>
          <w:sz w:val="22"/>
          <w:szCs w:val="22"/>
        </w:rPr>
        <w:t xml:space="preserve">онарушения; степень вины правонарушителя; личность виновной; обстоятельство, смягчающее административную ответственность – признание вины. Обстоятельств, отягчающих административную ответственность, суд по делу не усматривает.  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        На основании в</w:t>
      </w:r>
      <w:r w:rsidRPr="00F731C5">
        <w:rPr>
          <w:sz w:val="22"/>
          <w:szCs w:val="22"/>
        </w:rPr>
        <w:t xml:space="preserve">ышеизложенного, судья считает необходимым назначить  </w:t>
      </w:r>
      <w:r w:rsidRPr="00F731C5">
        <w:rPr>
          <w:sz w:val="22"/>
          <w:szCs w:val="22"/>
        </w:rPr>
        <w:t>фио</w:t>
      </w:r>
      <w:r w:rsidRPr="00F731C5">
        <w:rPr>
          <w:sz w:val="22"/>
          <w:szCs w:val="22"/>
        </w:rPr>
        <w:t xml:space="preserve"> наказание в виде  предупреждения.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        Руководствуясь </w:t>
      </w:r>
      <w:r w:rsidRPr="00F731C5">
        <w:rPr>
          <w:sz w:val="22"/>
          <w:szCs w:val="22"/>
        </w:rPr>
        <w:t>ст.ст</w:t>
      </w:r>
      <w:r w:rsidRPr="00F731C5">
        <w:rPr>
          <w:sz w:val="22"/>
          <w:szCs w:val="22"/>
        </w:rPr>
        <w:t>.   29.10, 29.11 КоАП РФ, судья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                                       </w:t>
      </w:r>
      <w:r w:rsidRPr="00F731C5">
        <w:rPr>
          <w:sz w:val="22"/>
          <w:szCs w:val="22"/>
        </w:rPr>
        <w:t>П</w:t>
      </w:r>
      <w:r w:rsidRPr="00F731C5">
        <w:rPr>
          <w:sz w:val="22"/>
          <w:szCs w:val="22"/>
        </w:rPr>
        <w:t xml:space="preserve"> О С Т А Н О В И Л :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        Признать председателя</w:t>
      </w:r>
      <w:r w:rsidRPr="00F731C5">
        <w:rPr>
          <w:sz w:val="22"/>
          <w:szCs w:val="22"/>
        </w:rPr>
        <w:t xml:space="preserve"> наименование организации городского адрес </w:t>
      </w:r>
      <w:r w:rsidRPr="00F731C5">
        <w:rPr>
          <w:sz w:val="22"/>
          <w:szCs w:val="22"/>
        </w:rPr>
        <w:t>фио</w:t>
      </w:r>
      <w:r w:rsidRPr="00F731C5">
        <w:rPr>
          <w:sz w:val="22"/>
          <w:szCs w:val="22"/>
        </w:rP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 виде  предупреждения.</w:t>
      </w: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        Постановление может быть обжаловано в </w:t>
      </w:r>
      <w:r w:rsidRPr="00F731C5">
        <w:rPr>
          <w:sz w:val="22"/>
          <w:szCs w:val="22"/>
        </w:rPr>
        <w:t>А</w:t>
      </w:r>
      <w:r w:rsidRPr="00F731C5">
        <w:rPr>
          <w:sz w:val="22"/>
          <w:szCs w:val="22"/>
        </w:rPr>
        <w:t>луштинский</w:t>
      </w:r>
      <w:r w:rsidRPr="00F731C5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 w:rsidRPr="00F731C5">
      <w:pPr>
        <w:rPr>
          <w:sz w:val="22"/>
          <w:szCs w:val="22"/>
        </w:rPr>
      </w:pPr>
    </w:p>
    <w:p w:rsidR="00A77B3E" w:rsidRPr="00F731C5">
      <w:pPr>
        <w:rPr>
          <w:sz w:val="22"/>
          <w:szCs w:val="22"/>
        </w:rPr>
      </w:pPr>
      <w:r w:rsidRPr="00F731C5">
        <w:rPr>
          <w:sz w:val="22"/>
          <w:szCs w:val="22"/>
        </w:rPr>
        <w:t xml:space="preserve">               Мировой судья                                                                               </w:t>
      </w:r>
      <w:r w:rsidRPr="00F731C5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C5"/>
    <w:rsid w:val="00A77B3E"/>
    <w:rsid w:val="00F731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