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№5-23-145/2022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</w:t>
      </w:r>
    </w:p>
    <w:p w:rsidR="00A77B3E">
      <w:r>
        <w:t xml:space="preserve">фио Валерьевича, паспортные данные, проживающего по адресу: адрес, зарегистрирован по адресу: адрес, гражданина Российской Федерации, образование среднее, Семейное положение, состав семьи холост, на иждивении малолетних детей не имеет, официально не трудоустроен, ранее привлекавшегося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улица фио, вблизи дома №11,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ab/>
        <w:t>Вместе с тем, суд, при назначении наказания учитывает следующее.</w:t>
      </w:r>
    </w:p>
    <w:p w:rsidR="00A77B3E">
      <w:r>
        <w:t>Так, фио систематически привлекается к административной ответственности, имеет ряд неоплаченных штрафов, не трудоустроен, средств для своевременного погашения штрафа не имеет, в виду отсутствия источников их поступления.</w:t>
      </w:r>
    </w:p>
    <w:p w:rsidR="00A77B3E">
      <w:r>
        <w:t xml:space="preserve">На основании вышеизложенного  мировой судья считает, что с учетом  данных о личности фио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 Валерьевича,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виде административного ареста сроком на 5 (пять) суток.</w:t>
      </w:r>
    </w:p>
    <w:p w:rsidR="00A77B3E">
      <w:r>
        <w:t>Срок ареста исчислять с  время  дата.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</w:t>
        <w:tab/>
        <w:tab/>
        <w:tab/>
        <w:tab/>
        <w:tab/>
        <w:t xml:space="preserve">фио </w:t>
      </w:r>
    </w:p>
    <w:p w:rsidR="00A77B3E"/>
    <w:p w:rsidR="00A77B3E">
      <w:r>
        <w:t xml:space="preserve">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