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№ 5-23-146/2020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адрес</w:t>
      </w:r>
    </w:p>
    <w:p w:rsidR="00A77B3E">
      <w:r>
        <w:t xml:space="preserve">Мировой судья судебного участка №23 </w:t>
      </w:r>
      <w:r>
        <w:t xml:space="preserve">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</w:t>
      </w:r>
      <w:r>
        <w:t xml:space="preserve">шении, предусмотренном ч.1 ст.12.8 Кодекса Российской Федерации об административных правонарушениях, в отношении  </w:t>
      </w:r>
      <w:r>
        <w:t>фио</w:t>
      </w:r>
      <w:r>
        <w:t>, паспортные данные, зарегистрирован по адресу: адрес; официально не трудоустроен, ранее к административной ответственности не п</w:t>
      </w:r>
      <w:r>
        <w:t>ривлекался,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водитель </w:t>
      </w:r>
      <w:r>
        <w:t>фиоо</w:t>
      </w:r>
      <w:r>
        <w:t xml:space="preserve">. по адресу: адрес, управлял автомобилем марки марка автомобиля государственный регистрационный знак </w:t>
      </w:r>
      <w:r>
        <w:t>в состоянии опьянения, в соответствии с актом медицинского освидетельствования на состояние опьян</w:t>
      </w:r>
      <w:r>
        <w:t>ения 82АО №000775 от дата,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В судебное заседание </w:t>
      </w:r>
      <w:r>
        <w:t>фиоо</w:t>
      </w:r>
      <w:r>
        <w:t>. не явился, о причинах неявки суду не сообщил, в связи с чем мировой судья п</w:t>
      </w:r>
      <w:r>
        <w:t xml:space="preserve">ришел к выводу о возможности рассмотрения настоящего административного дела в его отсутствие, поскольку </w:t>
      </w:r>
      <w:r>
        <w:t>фиоо</w:t>
      </w:r>
      <w:r>
        <w:t>. был извещен о дате, времени и месте рассмотрения протокола об административном правонарушении, посредством направления повестки по адресу регистра</w:t>
      </w:r>
      <w:r>
        <w:t xml:space="preserve">ции </w:t>
      </w:r>
      <w:r>
        <w:t>фиоо</w:t>
      </w:r>
      <w:r>
        <w:t>..</w:t>
      </w:r>
    </w:p>
    <w:p w:rsidR="00A77B3E">
      <w:r>
        <w:t>Исследовав материалы дела об административном правонарушении, 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административного правонарушения, ли</w:t>
      </w:r>
      <w:r>
        <w:t>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</w:t>
      </w:r>
      <w:r>
        <w:t>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</w:t>
      </w:r>
      <w: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административ</w:t>
      </w:r>
      <w:r>
        <w:t>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</w:t>
      </w:r>
      <w:r>
        <w:t xml:space="preserve">онцентрации, превышающей возможную суммарную погрешность </w:t>
      </w:r>
      <w:r>
        <w:t>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пункта 2.7 Правил доро</w:t>
      </w:r>
      <w:r>
        <w:t>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лекарств</w:t>
      </w:r>
      <w:r>
        <w:t>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Управление транспортным средством водителем, находящимся в состоянии опьянения,  влечет  административную ответственность, </w:t>
      </w:r>
      <w:r>
        <w:t xml:space="preserve">предусмотренную ч.1 ст.12.8  КоАП РФ.  </w:t>
      </w:r>
    </w:p>
    <w:p w:rsidR="00A77B3E">
      <w:r>
        <w:t xml:space="preserve">Факт совершения </w:t>
      </w:r>
      <w:r>
        <w:t>фиоо</w:t>
      </w:r>
      <w:r>
        <w:t xml:space="preserve">. административного правонарушения, предусмотренного частью первой статьи 12.8 КоАП РФ, и его виновность,  подтверждается исследованными в судебном заседании доказательствами: </w:t>
      </w:r>
    </w:p>
    <w:p w:rsidR="00A77B3E">
      <w:r>
        <w:t>- протоколом 61АГ т</w:t>
      </w:r>
      <w:r>
        <w:t xml:space="preserve">елефон об административном правонарушении от дата, в котором зафиксированы обстоятельства совершения административного правонарушения, в протоколе указано, что у </w:t>
      </w:r>
      <w:r>
        <w:t>фиоо</w:t>
      </w:r>
      <w:r>
        <w:t>.  было установлено  алкогольное опьянение правонарушения (0,696 мг/л);</w:t>
      </w:r>
    </w:p>
    <w:p w:rsidR="00A77B3E">
      <w:r>
        <w:t>- протоколом об от</w:t>
      </w:r>
      <w:r>
        <w:t>странении от управления транспортным средством серии 82ОТ №009163 от дата;</w:t>
      </w:r>
    </w:p>
    <w:p w:rsidR="00A77B3E">
      <w:r>
        <w:t xml:space="preserve"> - видеоматериалами на дисковом носителе (диск CD-R), исследованными мировым судьей в судебном заседании;</w:t>
      </w:r>
    </w:p>
    <w:p w:rsidR="00A77B3E">
      <w:r>
        <w:t xml:space="preserve">- показаниями диагностического прибора </w:t>
      </w:r>
      <w:r>
        <w:t>Алкотектор</w:t>
      </w:r>
      <w:r>
        <w:t xml:space="preserve"> Юпитер, номер теста 00098</w:t>
      </w:r>
      <w:r>
        <w:t xml:space="preserve"> от дата;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</w:t>
      </w:r>
      <w:r>
        <w:t>суд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фиоо</w:t>
      </w:r>
      <w:r>
        <w:t>. соблюдены.</w:t>
      </w:r>
    </w:p>
    <w:p w:rsidR="00A77B3E">
      <w:r>
        <w:t>В данном случае освидетельствование на состояние опьяне</w:t>
      </w:r>
      <w:r>
        <w:t>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t xml:space="preserve">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фиоо</w:t>
      </w:r>
      <w:r>
        <w:t>. образуют объективн</w:t>
      </w:r>
      <w:r>
        <w:t>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установленный статьей 4.5 КоАП РФ, не</w:t>
      </w:r>
      <w:r>
        <w:t xml:space="preserve"> пропущен. Оснований для прекращения производства по делу не имеется.</w:t>
      </w:r>
    </w:p>
    <w:p w:rsidR="00A77B3E">
      <w:r>
        <w:t xml:space="preserve"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</w:t>
      </w:r>
      <w:r>
        <w:t>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</w:t>
      </w:r>
      <w:r>
        <w:t>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фиоо</w:t>
      </w:r>
      <w:r>
        <w:t xml:space="preserve">. должно быть назначено </w:t>
      </w:r>
      <w:r>
        <w:t>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</w:t>
      </w:r>
      <w:r>
        <w:t xml:space="preserve">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наказание в виде админис</w:t>
      </w:r>
      <w:r>
        <w:t>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адрес (УМВД России по адрес), КПП телефон, ИНН те</w:t>
      </w:r>
      <w:r>
        <w:t xml:space="preserve">лефон, р/с 40101810335100010001, банк получателя: Отделение по  адрес ЮГУ ЦБ РФ, БИК телефон, КБК телефон </w:t>
      </w:r>
      <w:r>
        <w:t>телефон</w:t>
      </w:r>
      <w:r>
        <w:t>, ОКТМО телефон, УИН: 18810491201500000810.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</w:t>
      </w:r>
      <w:r>
        <w:t>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</w:t>
      </w:r>
      <w:r>
        <w:t xml:space="preserve">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фиоо</w:t>
      </w:r>
      <w:r>
        <w:t>., что в соответствии со ст. 32.7  КоАП РФ, течение срока лишения специального права начинается</w:t>
      </w:r>
      <w: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</w:t>
      </w:r>
      <w:r>
        <w:t>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</w:t>
      </w:r>
      <w:r>
        <w:t>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</w:t>
      </w:r>
      <w:r>
        <w:t xml:space="preserve">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>соответствующего удостоверени</w:t>
      </w:r>
      <w:r>
        <w:t>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</w:t>
      </w:r>
      <w:r>
        <w:t>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1B"/>
    <w:rsid w:val="00A77B3E"/>
    <w:rsid w:val="00C11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