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5-23-152/2020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  </w:t>
      </w:r>
      <w:r>
        <w:tab/>
        <w:t xml:space="preserve">          адрес                                          </w:t>
      </w:r>
    </w:p>
    <w:p w:rsidR="00A77B3E">
      <w:r>
        <w:tab/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 рассмотрев административный материал в отношении </w:t>
      </w:r>
      <w:r>
        <w:t>фио</w:t>
      </w:r>
      <w:r>
        <w:t>, паспортные данные,</w:t>
      </w:r>
      <w:r>
        <w:t xml:space="preserve"> зарегистрирован по адресу: адрес, в совершении административного правонарушения, предусмотренного ст.14.1 ч.1 КоАП РФ,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вблизи дома №1, гражданин </w:t>
      </w:r>
      <w:r>
        <w:t>фио</w:t>
      </w:r>
      <w:r>
        <w:t xml:space="preserve"> на автомобиле марки марка автомобиля государственный регистрацио</w:t>
      </w:r>
      <w:r>
        <w:t xml:space="preserve">нный знак </w:t>
      </w:r>
      <w:r>
        <w:t>осуществлял перевозку пассажиров на платной основе без государственной регистрации в качестве индивидуального предпринимателя, чем совершил административное правонарушение, ответственность за которое предусмотрена частью первой статьи 14</w:t>
      </w:r>
      <w:r>
        <w:t>.1 КоАП РФ.</w:t>
      </w:r>
    </w:p>
    <w:p w:rsidR="00A77B3E">
      <w:r>
        <w:t>фио</w:t>
      </w:r>
      <w:r>
        <w:t xml:space="preserve"> в судебное заседание явился, вину в совершенном правонарушении признал, заявлений и ходатайств не заявлял.  </w:t>
      </w:r>
    </w:p>
    <w:p w:rsidR="00A77B3E">
      <w:r>
        <w:t>Факт данного правонарушения подтвержден материалами, имеющимися в деле: протоколом об административном правонарушении,  объяснением</w:t>
      </w:r>
      <w:r>
        <w:t xml:space="preserve"> </w:t>
      </w:r>
      <w:r>
        <w:t>фио</w:t>
      </w:r>
      <w:r>
        <w:t>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На </w:t>
      </w:r>
      <w:r>
        <w:t xml:space="preserve">основании изложенного, руководствуясь ст. 14.1 ч.1  КоАП РФ, мировой судья </w:t>
      </w:r>
    </w:p>
    <w:p w:rsidR="00A77B3E">
      <w:r>
        <w:t>ПОСТАНОВИЛ:</w:t>
      </w:r>
    </w:p>
    <w:p w:rsidR="00A77B3E">
      <w:r>
        <w:t>фио</w:t>
      </w:r>
      <w:r>
        <w:t>, паспортные данные за совершение административного правонарушения, предусмотренного ст. 14.1 ч.1 КоАП РФ подвергнуть административному наказанию в виде штрафа в раз</w:t>
      </w:r>
      <w:r>
        <w:t>мере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</w:t>
      </w:r>
      <w:r>
        <w:t xml:space="preserve">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</w:t>
      </w:r>
      <w:r>
        <w:t xml:space="preserve">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Реквизиты для оплаты штрафов: </w:t>
      </w:r>
    </w:p>
    <w:p w:rsidR="00A77B3E">
      <w:r>
        <w:t>Получатель:  УФК по адрес (Министерство юстиции адрес</w:t>
      </w:r>
      <w:r>
        <w:t xml:space="preserve">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БИК: телефон, Счет: 40101810335100010001, КБК телефон </w:t>
      </w:r>
      <w:r>
        <w:t>телефон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C4"/>
    <w:rsid w:val="00615E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