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>№ 5-23-167/2020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 xml:space="preserve"> 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>ПОСТАНОВЛЕНИЕ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>по делу об административном правонарушении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 xml:space="preserve">дата                                                               </w:t>
      </w:r>
      <w:r w:rsidRPr="00437D4E">
        <w:rPr>
          <w:sz w:val="22"/>
          <w:szCs w:val="22"/>
        </w:rPr>
        <w:tab/>
      </w:r>
      <w:r w:rsidRPr="00437D4E">
        <w:rPr>
          <w:sz w:val="22"/>
          <w:szCs w:val="22"/>
        </w:rPr>
        <w:tab/>
        <w:t xml:space="preserve">  адрес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 xml:space="preserve"> Мировой судья судебного участка № 23 Алуштинского судебного района (городской </w:t>
      </w:r>
      <w:r w:rsidRPr="00437D4E">
        <w:rPr>
          <w:sz w:val="22"/>
          <w:szCs w:val="22"/>
        </w:rPr>
        <w:t xml:space="preserve">адрес) адрес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 xml:space="preserve">, 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 xml:space="preserve">в </w:t>
      </w:r>
      <w:r w:rsidRPr="00437D4E">
        <w:rPr>
          <w:sz w:val="22"/>
          <w:szCs w:val="22"/>
        </w:rPr>
        <w:t xml:space="preserve">отсутствие лица, в отношении которого ведется производство по делу об административном правонарушении –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>;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 xml:space="preserve">рассмотрев материалы дела об административном правонарушении, в отношении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>, паспортные данные,  зарегистрирован по адресу: адрес</w:t>
      </w:r>
      <w:r w:rsidRPr="00437D4E">
        <w:rPr>
          <w:sz w:val="22"/>
          <w:szCs w:val="22"/>
        </w:rPr>
        <w:t>,</w:t>
      </w:r>
      <w:r w:rsidRPr="00437D4E">
        <w:rPr>
          <w:sz w:val="22"/>
          <w:szCs w:val="22"/>
        </w:rPr>
        <w:t xml:space="preserve">; </w:t>
      </w:r>
      <w:r w:rsidRPr="00437D4E">
        <w:rPr>
          <w:sz w:val="22"/>
          <w:szCs w:val="22"/>
        </w:rPr>
        <w:t>фактически проживающего по адресу: адрес,</w:t>
      </w:r>
      <w:r w:rsidRPr="00437D4E">
        <w:rPr>
          <w:sz w:val="22"/>
          <w:szCs w:val="22"/>
        </w:rPr>
        <w:t>; данными о трудоустройстве суд не располагает, ранее привлекался к административной ответственности; за совершение административного правонарушения, ответственность за которое предусмотрена частью перв</w:t>
      </w:r>
      <w:r w:rsidRPr="00437D4E">
        <w:rPr>
          <w:sz w:val="22"/>
          <w:szCs w:val="22"/>
        </w:rPr>
        <w:t xml:space="preserve">ой статьи 12.26 Кодекса Российской Федерации об административных правонарушениях, 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>УСТАНОВИЛ: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 xml:space="preserve">дата </w:t>
      </w:r>
      <w:r w:rsidRPr="00437D4E">
        <w:rPr>
          <w:sz w:val="22"/>
          <w:szCs w:val="22"/>
        </w:rPr>
        <w:t>в</w:t>
      </w:r>
      <w:r w:rsidRPr="00437D4E">
        <w:rPr>
          <w:sz w:val="22"/>
          <w:szCs w:val="22"/>
        </w:rPr>
        <w:t xml:space="preserve"> время по адресу: адрес, в районе дома №19, гражданин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 xml:space="preserve"> управляя транспортным средством марки марка автомобиля, государственный регистрационный знак </w:t>
      </w:r>
      <w:r w:rsidRPr="00437D4E">
        <w:rPr>
          <w:sz w:val="22"/>
          <w:szCs w:val="22"/>
        </w:rPr>
        <w:t>при наличии признаков опьянения (поведение не соответствующее обстановке,  запах алкоголя из полости рта), не выполнил законного требования уполномоченного должностного лица (сотрудника ГИБДД) о прохождении освидетельствования на состояние алкогольного</w:t>
      </w:r>
      <w:r w:rsidRPr="00437D4E">
        <w:rPr>
          <w:sz w:val="22"/>
          <w:szCs w:val="22"/>
        </w:rPr>
        <w:t xml:space="preserve"> опьянения на месте остановки транспортного средства и медицинского освидетельствования на состояние опьянения в специальном медицинском учреждении; при этом данные действия (бездействие)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 xml:space="preserve"> не содержат уголовно наказуемого деяния. Тем самым,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 xml:space="preserve"> нарушил </w:t>
      </w:r>
      <w:r w:rsidRPr="00437D4E">
        <w:rPr>
          <w:sz w:val="22"/>
          <w:szCs w:val="22"/>
        </w:rPr>
        <w:t>п.2.3.2 Правил дорожного движения РФ, то есть совершил административное правонарушение, предусмотренное ч.1 ст.12.26  КоАП РФ.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>д</w:t>
      </w:r>
      <w:r w:rsidRPr="00437D4E">
        <w:rPr>
          <w:sz w:val="22"/>
          <w:szCs w:val="22"/>
        </w:rPr>
        <w:t xml:space="preserve">ата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 xml:space="preserve"> в судебное заседание не явился, о дате, времени и месте рассмотрения протокола об административной правонарушении был из</w:t>
      </w:r>
      <w:r w:rsidRPr="00437D4E">
        <w:rPr>
          <w:sz w:val="22"/>
          <w:szCs w:val="22"/>
        </w:rPr>
        <w:t xml:space="preserve">вещен надлежащим образом, в материалах дела имеется его расписка от дата, в соответствии с которой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>, извещен судом о следующем судебном заседании заблаговременно.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>Кроме того, мировой судья считает необходимым указать следующее.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>Согласно пункту 6 постано</w:t>
      </w:r>
      <w:r w:rsidRPr="00437D4E">
        <w:rPr>
          <w:sz w:val="22"/>
          <w:szCs w:val="22"/>
        </w:rPr>
        <w:t>вления Пленума Верховного Суда Российской Федерации от дата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</w:t>
      </w:r>
      <w:r w:rsidRPr="00437D4E">
        <w:rPr>
          <w:sz w:val="22"/>
          <w:szCs w:val="22"/>
        </w:rPr>
        <w:t>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</w:t>
      </w:r>
      <w:r w:rsidRPr="00437D4E">
        <w:rPr>
          <w:sz w:val="22"/>
          <w:szCs w:val="22"/>
        </w:rPr>
        <w:t xml:space="preserve"> </w:t>
      </w:r>
      <w:r w:rsidRPr="00437D4E">
        <w:rPr>
          <w:sz w:val="22"/>
          <w:szCs w:val="22"/>
        </w:rPr>
        <w:t>адресу, о том, что лицо фактически не проживает по этому адресу либо отказалось от</w:t>
      </w:r>
      <w:r w:rsidRPr="00437D4E">
        <w:rPr>
          <w:sz w:val="22"/>
          <w:szCs w:val="22"/>
        </w:rPr>
        <w:t xml:space="preserve">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</w:t>
      </w:r>
      <w:r w:rsidRPr="00437D4E">
        <w:rPr>
          <w:sz w:val="22"/>
          <w:szCs w:val="22"/>
        </w:rPr>
        <w:t>енных приказом наименование организации от дата N 343.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>В производство мирового судьи настоящее дело поступило дата.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 xml:space="preserve">Определением </w:t>
      </w:r>
      <w:r w:rsidRPr="00437D4E">
        <w:rPr>
          <w:sz w:val="22"/>
          <w:szCs w:val="22"/>
        </w:rPr>
        <w:t>от</w:t>
      </w:r>
      <w:r w:rsidRPr="00437D4E">
        <w:rPr>
          <w:sz w:val="22"/>
          <w:szCs w:val="22"/>
        </w:rPr>
        <w:t xml:space="preserve"> </w:t>
      </w:r>
      <w:r w:rsidRPr="00437D4E">
        <w:rPr>
          <w:sz w:val="22"/>
          <w:szCs w:val="22"/>
        </w:rPr>
        <w:t>дата</w:t>
      </w:r>
      <w:r w:rsidRPr="00437D4E">
        <w:rPr>
          <w:sz w:val="22"/>
          <w:szCs w:val="22"/>
        </w:rPr>
        <w:t xml:space="preserve"> по делу было назначено судебное заседание на дата, данное определение получено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 xml:space="preserve"> дата (номер почтового идентификатора</w:t>
      </w:r>
      <w:r w:rsidRPr="00437D4E">
        <w:rPr>
          <w:sz w:val="22"/>
          <w:szCs w:val="22"/>
        </w:rPr>
        <w:t xml:space="preserve"> 29750546051640).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 xml:space="preserve">дата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 xml:space="preserve"> в судебное заседание не явился, о причинах неявки суду не сообщил, в связи с чем, определением от дата рассмотрение протокола об административном правонарушении было отложено </w:t>
      </w:r>
      <w:r w:rsidRPr="00437D4E">
        <w:rPr>
          <w:sz w:val="22"/>
          <w:szCs w:val="22"/>
        </w:rPr>
        <w:t>на</w:t>
      </w:r>
      <w:r w:rsidRPr="00437D4E">
        <w:rPr>
          <w:sz w:val="22"/>
          <w:szCs w:val="22"/>
        </w:rPr>
        <w:t xml:space="preserve"> дата.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 xml:space="preserve">О дате, времени и месте проведения судебного </w:t>
      </w:r>
      <w:r w:rsidRPr="00437D4E">
        <w:rPr>
          <w:sz w:val="22"/>
          <w:szCs w:val="22"/>
        </w:rPr>
        <w:t xml:space="preserve">заседания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 xml:space="preserve"> дата был извещен телефонограммой по номеру телефон.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 xml:space="preserve">дата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 xml:space="preserve"> явившись в здание суда, участие в судебном заседании не принял, через аппарат мирового судьи им было подано заявление об отложении судебного заседания по причине наличия у него приз</w:t>
      </w:r>
      <w:r w:rsidRPr="00437D4E">
        <w:rPr>
          <w:sz w:val="22"/>
          <w:szCs w:val="22"/>
        </w:rPr>
        <w:t>наков острого респираторной вирусной инфекции.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 xml:space="preserve">Определением от дата судебное заседание повторно отложено по причине неявки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 xml:space="preserve"> в судебное заседание, </w:t>
      </w:r>
      <w:r w:rsidRPr="00437D4E">
        <w:rPr>
          <w:sz w:val="22"/>
          <w:szCs w:val="22"/>
        </w:rPr>
        <w:t>на</w:t>
      </w:r>
      <w:r w:rsidRPr="00437D4E">
        <w:rPr>
          <w:sz w:val="22"/>
          <w:szCs w:val="22"/>
        </w:rPr>
        <w:t xml:space="preserve"> дата.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 xml:space="preserve">дата в адрес мирового судьи поступило ходатайство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 xml:space="preserve"> об отложении судебного заседания, назначенно</w:t>
      </w:r>
      <w:r w:rsidRPr="00437D4E">
        <w:rPr>
          <w:sz w:val="22"/>
          <w:szCs w:val="22"/>
        </w:rPr>
        <w:t xml:space="preserve">е </w:t>
      </w:r>
      <w:r w:rsidRPr="00437D4E">
        <w:rPr>
          <w:sz w:val="22"/>
          <w:szCs w:val="22"/>
        </w:rPr>
        <w:t>на</w:t>
      </w:r>
      <w:r w:rsidRPr="00437D4E">
        <w:rPr>
          <w:sz w:val="22"/>
          <w:szCs w:val="22"/>
        </w:rPr>
        <w:t xml:space="preserve"> </w:t>
      </w:r>
      <w:r w:rsidRPr="00437D4E">
        <w:rPr>
          <w:sz w:val="22"/>
          <w:szCs w:val="22"/>
        </w:rPr>
        <w:t>дата</w:t>
      </w:r>
      <w:r w:rsidRPr="00437D4E">
        <w:rPr>
          <w:sz w:val="22"/>
          <w:szCs w:val="22"/>
        </w:rPr>
        <w:t xml:space="preserve"> на основании того, что его защитник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 xml:space="preserve"> занят в ином судебном заседании, в связи с чем,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 xml:space="preserve"> не может реализовать свое право на судебную защиту.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 xml:space="preserve">По поводу ходатайства </w:t>
      </w:r>
      <w:r w:rsidRPr="00437D4E">
        <w:rPr>
          <w:sz w:val="22"/>
          <w:szCs w:val="22"/>
        </w:rPr>
        <w:t>от</w:t>
      </w:r>
      <w:r w:rsidRPr="00437D4E">
        <w:rPr>
          <w:sz w:val="22"/>
          <w:szCs w:val="22"/>
        </w:rPr>
        <w:t xml:space="preserve"> </w:t>
      </w:r>
      <w:r w:rsidRPr="00437D4E">
        <w:rPr>
          <w:sz w:val="22"/>
          <w:szCs w:val="22"/>
        </w:rPr>
        <w:t>дата</w:t>
      </w:r>
      <w:r w:rsidRPr="00437D4E">
        <w:rPr>
          <w:sz w:val="22"/>
          <w:szCs w:val="22"/>
        </w:rPr>
        <w:t xml:space="preserve">  об отложении судебного заседания по причине занятости защитника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 xml:space="preserve"> в и</w:t>
      </w:r>
      <w:r w:rsidRPr="00437D4E">
        <w:rPr>
          <w:sz w:val="22"/>
          <w:szCs w:val="22"/>
        </w:rPr>
        <w:t>ном судебном процессе удовлетворению не подлежит по следующим основаниям.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>Поскольку Кодекс Российской Федерации об административных правонарушениях не регулирует вопрос о том, каким образом должны быть оформлены полномочия защитника на участие в деле об ад</w:t>
      </w:r>
      <w:r w:rsidRPr="00437D4E">
        <w:rPr>
          <w:sz w:val="22"/>
          <w:szCs w:val="22"/>
        </w:rPr>
        <w:t>министративном правонарушении, данный вопрос может быть решен применительно к положениям частей 2 и 6 статьи 53 Гражданского процессуального кодекса Российской Федерации, в которых закреплен порядок оформления полномочий представителя.</w:t>
      </w:r>
      <w:r w:rsidRPr="00437D4E">
        <w:rPr>
          <w:sz w:val="22"/>
          <w:szCs w:val="22"/>
        </w:rPr>
        <w:t xml:space="preserve"> Соответствующие разъ</w:t>
      </w:r>
      <w:r w:rsidRPr="00437D4E">
        <w:rPr>
          <w:sz w:val="22"/>
          <w:szCs w:val="22"/>
        </w:rPr>
        <w:t xml:space="preserve">яснения содержит пункт 8 постановления Пленума Верховного Суда Российской Федерации </w:t>
      </w:r>
      <w:r w:rsidRPr="00437D4E">
        <w:rPr>
          <w:sz w:val="22"/>
          <w:szCs w:val="22"/>
        </w:rPr>
        <w:t>от</w:t>
      </w:r>
      <w:r w:rsidRPr="00437D4E">
        <w:rPr>
          <w:sz w:val="22"/>
          <w:szCs w:val="22"/>
        </w:rPr>
        <w:t xml:space="preserve"> </w:t>
      </w:r>
      <w:r w:rsidRPr="00437D4E">
        <w:rPr>
          <w:sz w:val="22"/>
          <w:szCs w:val="22"/>
        </w:rPr>
        <w:t>дата</w:t>
      </w:r>
      <w:r w:rsidRPr="00437D4E">
        <w:rPr>
          <w:sz w:val="22"/>
          <w:szCs w:val="22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>В соответствии с частью второй стат</w:t>
      </w:r>
      <w:r w:rsidRPr="00437D4E">
        <w:rPr>
          <w:sz w:val="22"/>
          <w:szCs w:val="22"/>
        </w:rPr>
        <w:t>ьи 53 ГПК РФ доверенности, выдаваемые гражданами, могут быть удостоверены в нотариальном порядке либо организацией, в которой работает или учится доверитель, товариществом собственников жилья, жилищным, жилищно-строительным или иным специализированным потр</w:t>
      </w:r>
      <w:r w:rsidRPr="00437D4E">
        <w:rPr>
          <w:sz w:val="22"/>
          <w:szCs w:val="22"/>
        </w:rPr>
        <w:t>ебительским кооперативом, осуществляющим управление многоквартирным домом, управляющей организацией по месту жительства доверителя, администрацией организации социального обслуживания, в которой находится доверитель, а также стационарного лечебного учрежде</w:t>
      </w:r>
      <w:r w:rsidRPr="00437D4E">
        <w:rPr>
          <w:sz w:val="22"/>
          <w:szCs w:val="22"/>
        </w:rPr>
        <w:t>ния, в</w:t>
      </w:r>
      <w:r w:rsidRPr="00437D4E">
        <w:rPr>
          <w:sz w:val="22"/>
          <w:szCs w:val="22"/>
        </w:rPr>
        <w:t xml:space="preserve"> </w:t>
      </w:r>
      <w:r w:rsidRPr="00437D4E">
        <w:rPr>
          <w:sz w:val="22"/>
          <w:szCs w:val="22"/>
        </w:rPr>
        <w:t>котором доверитель находится на излечении, командиром (начальником) соответствующих воинских части, соединения, учреждения, военной профессиональной образовательной организации, военной образовательной организации высшего образования, если доверенно</w:t>
      </w:r>
      <w:r w:rsidRPr="00437D4E">
        <w:rPr>
          <w:sz w:val="22"/>
          <w:szCs w:val="22"/>
        </w:rPr>
        <w:t>сти выдаются военнослужащими, работниками этих части, соединения, учреждения, военной профессиональной образовательной организации, военной образовательной организации высшего образования или членами их семей.</w:t>
      </w:r>
      <w:r w:rsidRPr="00437D4E">
        <w:rPr>
          <w:sz w:val="22"/>
          <w:szCs w:val="22"/>
        </w:rPr>
        <w:t xml:space="preserve"> Доверенности лиц, находящихся в местах лишения</w:t>
      </w:r>
      <w:r w:rsidRPr="00437D4E">
        <w:rPr>
          <w:sz w:val="22"/>
          <w:szCs w:val="22"/>
        </w:rPr>
        <w:t xml:space="preserve"> свободы, удостоверяются начальником соответствующего места лишения свободы.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>Частью 4 статьи 53 ГПК РФ установлено, что полномочия законных представителей подтверждаются представленными суду документами, удостоверяющими их статус и полномочия.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>Однако, каки</w:t>
      </w:r>
      <w:r w:rsidRPr="00437D4E">
        <w:rPr>
          <w:sz w:val="22"/>
          <w:szCs w:val="22"/>
        </w:rPr>
        <w:t xml:space="preserve">х-либо документов, в подтверждение того, что гражданин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 xml:space="preserve"> является уполномоченным представителем лица, в отношении которого ведется производство по делу об административном правонарушении к ходатайству не приобщено.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 xml:space="preserve">Кроме того,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 xml:space="preserve"> заблаговременно </w:t>
      </w:r>
      <w:r w:rsidRPr="00437D4E">
        <w:rPr>
          <w:sz w:val="22"/>
          <w:szCs w:val="22"/>
        </w:rPr>
        <w:t>извещен</w:t>
      </w:r>
      <w:r w:rsidRPr="00437D4E">
        <w:rPr>
          <w:sz w:val="22"/>
          <w:szCs w:val="22"/>
        </w:rPr>
        <w:t>ный</w:t>
      </w:r>
      <w:r w:rsidRPr="00437D4E">
        <w:rPr>
          <w:sz w:val="22"/>
          <w:szCs w:val="22"/>
        </w:rPr>
        <w:t xml:space="preserve"> о времени, дате и месте проведения судебного заседания, в судебное заседание не явился, и самостоятельно ходатайство о привлечении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 xml:space="preserve"> в качестве своего защитника не заявил, при этом объективных причин невозможности явится в судебное заседание, в ходат</w:t>
      </w:r>
      <w:r w:rsidRPr="00437D4E">
        <w:rPr>
          <w:sz w:val="22"/>
          <w:szCs w:val="22"/>
        </w:rPr>
        <w:t>айстве от дата не привел.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 xml:space="preserve">Таким образом,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 xml:space="preserve"> будучи надлежащим образом извещен о дате времени и месте рассмотрения протокола об административном правонарушении, не был лишен права лично участвовать в судебном заседании, направить в суд письменные пояснения</w:t>
      </w:r>
      <w:r w:rsidRPr="00437D4E">
        <w:rPr>
          <w:sz w:val="22"/>
          <w:szCs w:val="22"/>
        </w:rPr>
        <w:t xml:space="preserve">, представить доказательства или воспользоваться юридической помощью для обеспечения защиты своих прав. Не обеспечив явку своего защитника,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 xml:space="preserve"> самостоятельно </w:t>
      </w:r>
      <w:r w:rsidRPr="00437D4E">
        <w:rPr>
          <w:sz w:val="22"/>
          <w:szCs w:val="22"/>
        </w:rPr>
        <w:t>распорядился предоставленным ему законом правом пользоваться юридической помощью защитника (Поста</w:t>
      </w:r>
      <w:r w:rsidRPr="00437D4E">
        <w:rPr>
          <w:sz w:val="22"/>
          <w:szCs w:val="22"/>
        </w:rPr>
        <w:t xml:space="preserve">новление Верховного Суда РФ </w:t>
      </w:r>
      <w:r w:rsidRPr="00437D4E">
        <w:rPr>
          <w:sz w:val="22"/>
          <w:szCs w:val="22"/>
        </w:rPr>
        <w:t>от</w:t>
      </w:r>
      <w:r w:rsidRPr="00437D4E">
        <w:rPr>
          <w:sz w:val="22"/>
          <w:szCs w:val="22"/>
        </w:rPr>
        <w:t xml:space="preserve"> дата N 56-АД20-2). 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 xml:space="preserve">В силу указанного выше, мировой судья пришел к выводу о возможности рассмотрения протокола об административном правонарушении в отсутствие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 xml:space="preserve">, а поскольку никаких доказательств того, что гражданин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 xml:space="preserve"> явл</w:t>
      </w:r>
      <w:r w:rsidRPr="00437D4E">
        <w:rPr>
          <w:sz w:val="22"/>
          <w:szCs w:val="22"/>
        </w:rPr>
        <w:t xml:space="preserve">яется законным представителем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 xml:space="preserve">, заявителем ходатайства не представлено, ходатайство об отложении судебного заседания, в связи с занятостью гражданина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 xml:space="preserve"> в ином судебном заседании, удовлетворению не подлежит.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>Исследовав материалы дела, оценив представле</w:t>
      </w:r>
      <w:r w:rsidRPr="00437D4E">
        <w:rPr>
          <w:sz w:val="22"/>
          <w:szCs w:val="22"/>
        </w:rPr>
        <w:t xml:space="preserve">нные доказательства, суд приходит к следующему:   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 xml:space="preserve">в соответствии с пунктом 2.3.2 «Правил дорожного движения РФ», утвержденных постановлением Совета Министров Правительства Российской Федерации </w:t>
      </w:r>
      <w:r w:rsidRPr="00437D4E">
        <w:rPr>
          <w:sz w:val="22"/>
          <w:szCs w:val="22"/>
        </w:rPr>
        <w:t>от</w:t>
      </w:r>
      <w:r w:rsidRPr="00437D4E">
        <w:rPr>
          <w:sz w:val="22"/>
          <w:szCs w:val="22"/>
        </w:rPr>
        <w:t xml:space="preserve"> </w:t>
      </w:r>
      <w:r w:rsidRPr="00437D4E">
        <w:rPr>
          <w:sz w:val="22"/>
          <w:szCs w:val="22"/>
        </w:rPr>
        <w:t>дата</w:t>
      </w:r>
      <w:r w:rsidRPr="00437D4E">
        <w:rPr>
          <w:sz w:val="22"/>
          <w:szCs w:val="22"/>
        </w:rPr>
        <w:t xml:space="preserve"> №1090 (с последующими изменениями и дополнениями), </w:t>
      </w:r>
      <w:r w:rsidRPr="00437D4E">
        <w:rPr>
          <w:sz w:val="22"/>
          <w:szCs w:val="22"/>
        </w:rPr>
        <w:t>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>В силу частей 1.1 и 6 статьи 27.12  КоАП РФ лицо, которое управляет транспортным средством соответствующего вида и в отношении ко</w:t>
      </w:r>
      <w:r w:rsidRPr="00437D4E">
        <w:rPr>
          <w:sz w:val="22"/>
          <w:szCs w:val="22"/>
        </w:rPr>
        <w:t>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</w:t>
      </w:r>
      <w:r w:rsidRPr="00437D4E">
        <w:rPr>
          <w:sz w:val="22"/>
          <w:szCs w:val="22"/>
        </w:rPr>
        <w:t>жит освидетельствованию в соответствии с частью 6 настоящей статьи.</w:t>
      </w:r>
      <w:r w:rsidRPr="00437D4E">
        <w:rPr>
          <w:sz w:val="22"/>
          <w:szCs w:val="22"/>
        </w:rPr>
        <w:t xml:space="preserve">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</w:t>
      </w:r>
      <w:r w:rsidRPr="00437D4E">
        <w:rPr>
          <w:sz w:val="22"/>
          <w:szCs w:val="22"/>
        </w:rPr>
        <w:t>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</w:t>
      </w:r>
      <w:r w:rsidRPr="00437D4E">
        <w:rPr>
          <w:sz w:val="22"/>
          <w:szCs w:val="22"/>
        </w:rPr>
        <w:t xml:space="preserve">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</w:t>
      </w:r>
      <w:r w:rsidRPr="00437D4E">
        <w:rPr>
          <w:sz w:val="22"/>
          <w:szCs w:val="22"/>
        </w:rPr>
        <w:t>ом Правительством Российской Федерации.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</w:t>
      </w:r>
      <w:r w:rsidRPr="00437D4E">
        <w:rPr>
          <w:sz w:val="22"/>
          <w:szCs w:val="22"/>
        </w:rPr>
        <w:t>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</w:t>
      </w:r>
      <w:r w:rsidRPr="00437D4E">
        <w:rPr>
          <w:sz w:val="22"/>
          <w:szCs w:val="22"/>
        </w:rPr>
        <w:t>м основанием полагать, что водитель транспортного средства находится в состоянии опьянения</w:t>
      </w:r>
      <w:r w:rsidRPr="00437D4E">
        <w:rPr>
          <w:sz w:val="22"/>
          <w:szCs w:val="22"/>
        </w:rPr>
        <w:t>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</w:t>
      </w:r>
      <w:r w:rsidRPr="00437D4E">
        <w:rPr>
          <w:sz w:val="22"/>
          <w:szCs w:val="22"/>
        </w:rPr>
        <w:t xml:space="preserve"> покровов лица; д) поведение, не соответствующее обстановке.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</w:t>
      </w:r>
      <w:r w:rsidRPr="00437D4E">
        <w:rPr>
          <w:sz w:val="22"/>
          <w:szCs w:val="22"/>
        </w:rPr>
        <w:t>дения освидетельствования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>Невыполнение водителем тра</w:t>
      </w:r>
      <w:r w:rsidRPr="00437D4E">
        <w:rPr>
          <w:sz w:val="22"/>
          <w:szCs w:val="22"/>
        </w:rPr>
        <w:t xml:space="preserve">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 xml:space="preserve">В п.1 Постановления </w:t>
      </w:r>
      <w:r w:rsidRPr="00437D4E">
        <w:rPr>
          <w:sz w:val="22"/>
          <w:szCs w:val="22"/>
        </w:rPr>
        <w:t>Пленума Верховного Суда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</w:t>
      </w:r>
      <w:r w:rsidRPr="00437D4E">
        <w:rPr>
          <w:sz w:val="22"/>
          <w:szCs w:val="22"/>
        </w:rPr>
        <w:t>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</w:t>
      </w:r>
      <w:r w:rsidRPr="00437D4E">
        <w:rPr>
          <w:sz w:val="22"/>
          <w:szCs w:val="22"/>
        </w:rPr>
        <w:t xml:space="preserve"> управления транспортными средствами в</w:t>
      </w:r>
      <w:r w:rsidRPr="00437D4E">
        <w:rPr>
          <w:sz w:val="22"/>
          <w:szCs w:val="22"/>
        </w:rPr>
        <w:t>сех категорий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ab/>
      </w:r>
      <w:r w:rsidRPr="00437D4E">
        <w:rPr>
          <w:sz w:val="22"/>
          <w:szCs w:val="22"/>
        </w:rPr>
        <w:t>Из п.3 вышеуказанного Постановления Пленума Верховного Суда РФ  следует,  что, поскольку Правила дорожного движе</w:t>
      </w:r>
      <w:r w:rsidRPr="00437D4E">
        <w:rPr>
          <w:sz w:val="22"/>
          <w:szCs w:val="22"/>
        </w:rPr>
        <w:t xml:space="preserve">ния Российской Федерации (далее - ПДД) распространяются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</w:t>
      </w:r>
      <w:r w:rsidRPr="00437D4E">
        <w:rPr>
          <w:sz w:val="22"/>
          <w:szCs w:val="22"/>
        </w:rPr>
        <w:t>права управления и другими транспортными средствами, указанными в пункте 1 примечания к статье 12.1 КоАП РФ</w:t>
      </w:r>
      <w:r w:rsidRPr="00437D4E">
        <w:rPr>
          <w:sz w:val="22"/>
          <w:szCs w:val="22"/>
        </w:rPr>
        <w:t>.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ab/>
        <w:t xml:space="preserve">Факт совершения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 xml:space="preserve"> административного правонарушения, предусмотренного ч.1 ст.12.26 КоАП РФ, и его виновность подтверждается исследованными в суде</w:t>
      </w:r>
      <w:r w:rsidRPr="00437D4E">
        <w:rPr>
          <w:sz w:val="22"/>
          <w:szCs w:val="22"/>
        </w:rPr>
        <w:t xml:space="preserve">бном заседании доказательствами: 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ab/>
        <w:t xml:space="preserve">- протоколом 61АГ737876 </w:t>
      </w:r>
      <w:r w:rsidRPr="00437D4E">
        <w:rPr>
          <w:sz w:val="22"/>
          <w:szCs w:val="22"/>
        </w:rPr>
        <w:t>от</w:t>
      </w:r>
      <w:r w:rsidRPr="00437D4E">
        <w:rPr>
          <w:sz w:val="22"/>
          <w:szCs w:val="22"/>
        </w:rPr>
        <w:t xml:space="preserve"> </w:t>
      </w:r>
      <w:r w:rsidRPr="00437D4E">
        <w:rPr>
          <w:sz w:val="22"/>
          <w:szCs w:val="22"/>
        </w:rPr>
        <w:t>дата</w:t>
      </w:r>
      <w:r w:rsidRPr="00437D4E">
        <w:rPr>
          <w:sz w:val="22"/>
          <w:szCs w:val="22"/>
        </w:rPr>
        <w:t xml:space="preserve"> об 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 xml:space="preserve"> не имелось, протокол подписан им собствен</w:t>
      </w:r>
      <w:r w:rsidRPr="00437D4E">
        <w:rPr>
          <w:sz w:val="22"/>
          <w:szCs w:val="22"/>
        </w:rPr>
        <w:t xml:space="preserve">норучно без замечаний, кроме того в протоколе имеется подпись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 xml:space="preserve"> о том, что вину в совершенном правонарушении он признает;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 xml:space="preserve"> </w:t>
      </w:r>
      <w:r w:rsidRPr="00437D4E">
        <w:rPr>
          <w:sz w:val="22"/>
          <w:szCs w:val="22"/>
        </w:rPr>
        <w:tab/>
      </w:r>
      <w:r w:rsidRPr="00437D4E">
        <w:rPr>
          <w:sz w:val="22"/>
          <w:szCs w:val="22"/>
        </w:rPr>
        <w:t>- протоколом 82ОТ№009142 от дата об отстранении от управления транспортным средством, из которого следует, что  водитель был отстр</w:t>
      </w:r>
      <w:r w:rsidRPr="00437D4E">
        <w:rPr>
          <w:sz w:val="22"/>
          <w:szCs w:val="22"/>
        </w:rPr>
        <w:t xml:space="preserve">анен от управления транспортным средством марки марка автомобиля, государственный регистрационный знак Е471УУ82 ввиду наличия достаточных оснований  полагать, что  лицо, которое управляет  транспортным средством, находится в состоянии  опьянения; 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ab/>
        <w:t>- актом</w:t>
      </w:r>
      <w:r w:rsidRPr="00437D4E">
        <w:rPr>
          <w:sz w:val="22"/>
          <w:szCs w:val="22"/>
        </w:rPr>
        <w:t xml:space="preserve"> освидетельствования на состояние алкогольного опьянения 82АО№000762 </w:t>
      </w:r>
      <w:r w:rsidRPr="00437D4E">
        <w:rPr>
          <w:sz w:val="22"/>
          <w:szCs w:val="22"/>
        </w:rPr>
        <w:t>от</w:t>
      </w:r>
      <w:r w:rsidRPr="00437D4E">
        <w:rPr>
          <w:sz w:val="22"/>
          <w:szCs w:val="22"/>
        </w:rPr>
        <w:t xml:space="preserve"> </w:t>
      </w:r>
      <w:r w:rsidRPr="00437D4E">
        <w:rPr>
          <w:sz w:val="22"/>
          <w:szCs w:val="22"/>
        </w:rPr>
        <w:t>дата</w:t>
      </w:r>
      <w:r w:rsidRPr="00437D4E">
        <w:rPr>
          <w:sz w:val="22"/>
          <w:szCs w:val="22"/>
        </w:rPr>
        <w:t xml:space="preserve">, в котором зафиксирован отказ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 xml:space="preserve"> от прохождения освидетельствования на месте;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 xml:space="preserve"> </w:t>
      </w:r>
      <w:r w:rsidRPr="00437D4E">
        <w:rPr>
          <w:sz w:val="22"/>
          <w:szCs w:val="22"/>
        </w:rPr>
        <w:tab/>
        <w:t xml:space="preserve">- протоколом 50МВ043368 </w:t>
      </w:r>
      <w:r w:rsidRPr="00437D4E">
        <w:rPr>
          <w:sz w:val="22"/>
          <w:szCs w:val="22"/>
        </w:rPr>
        <w:t>от</w:t>
      </w:r>
      <w:r w:rsidRPr="00437D4E">
        <w:rPr>
          <w:sz w:val="22"/>
          <w:szCs w:val="22"/>
        </w:rPr>
        <w:t xml:space="preserve"> </w:t>
      </w:r>
      <w:r w:rsidRPr="00437D4E">
        <w:rPr>
          <w:sz w:val="22"/>
          <w:szCs w:val="22"/>
        </w:rPr>
        <w:t>дата</w:t>
      </w:r>
      <w:r w:rsidRPr="00437D4E">
        <w:rPr>
          <w:sz w:val="22"/>
          <w:szCs w:val="22"/>
        </w:rPr>
        <w:t xml:space="preserve"> о направлении на медицинское освидетельствование на состояние опья</w:t>
      </w:r>
      <w:r w:rsidRPr="00437D4E">
        <w:rPr>
          <w:sz w:val="22"/>
          <w:szCs w:val="22"/>
        </w:rPr>
        <w:t xml:space="preserve">нения, отказ от прохождения которого, зафиксирован на видеозаписи, приобщенной к материалам административного дела, при наличии на то законных оснований: признаков опьянения – запах алкоголя из полости рта,  поведение не соответствующее обстановке (одного </w:t>
      </w:r>
      <w:r w:rsidRPr="00437D4E">
        <w:rPr>
          <w:sz w:val="22"/>
          <w:szCs w:val="22"/>
        </w:rPr>
        <w:t>или нескольких);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ab/>
        <w:t>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</w:t>
      </w:r>
      <w:r w:rsidRPr="00437D4E">
        <w:rPr>
          <w:sz w:val="22"/>
          <w:szCs w:val="22"/>
        </w:rPr>
        <w:t>7.12  КоАП РФ;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 xml:space="preserve">  </w:t>
      </w:r>
      <w:r w:rsidRPr="00437D4E">
        <w:rPr>
          <w:sz w:val="22"/>
          <w:szCs w:val="22"/>
        </w:rPr>
        <w:tab/>
      </w:r>
      <w:r w:rsidRPr="00437D4E">
        <w:rPr>
          <w:sz w:val="22"/>
          <w:szCs w:val="22"/>
        </w:rPr>
        <w:t xml:space="preserve">- видеозаписью, из которой усматривается, что сотрудником ГИБДД водителю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 xml:space="preserve"> разъяснены права, предусмотренные ст.25.1 КоАП РФ, и ст.51 Конституции РФ, после чего на вопросы сотрудника ГИБДД водитель добровольно и в свободной форме дает п</w:t>
      </w:r>
      <w:r w:rsidRPr="00437D4E">
        <w:rPr>
          <w:sz w:val="22"/>
          <w:szCs w:val="22"/>
        </w:rPr>
        <w:t>ояснения о том, что он управлял транспортным средством, а впоследствии отказался, от медицинского освидетельствования на состояние опьянения в медицинском учреждении;</w:t>
      </w:r>
      <w:r w:rsidRPr="00437D4E">
        <w:rPr>
          <w:sz w:val="22"/>
          <w:szCs w:val="22"/>
        </w:rPr>
        <w:t xml:space="preserve">  какого-либо давления со стороны  инспектора ДПС на водителя не оказывалось;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 xml:space="preserve"> </w:t>
      </w:r>
      <w:r w:rsidRPr="00437D4E">
        <w:rPr>
          <w:sz w:val="22"/>
          <w:szCs w:val="22"/>
        </w:rPr>
        <w:tab/>
        <w:t>- сведения</w:t>
      </w:r>
      <w:r w:rsidRPr="00437D4E">
        <w:rPr>
          <w:sz w:val="22"/>
          <w:szCs w:val="22"/>
        </w:rPr>
        <w:t xml:space="preserve">ми из базы данных по водительскому удостоверению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>;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 xml:space="preserve"> </w:t>
      </w:r>
      <w:r w:rsidRPr="00437D4E">
        <w:rPr>
          <w:sz w:val="22"/>
          <w:szCs w:val="22"/>
        </w:rPr>
        <w:tab/>
        <w:t xml:space="preserve">- сведениями из базы данных по административным правонарушениям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>;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ab/>
        <w:t>Достоверность вышеуказанных доказательств у суда сомнений не вызывает, поскольку они последовательны, непротиворечивы и согласуютс</w:t>
      </w:r>
      <w:r w:rsidRPr="00437D4E">
        <w:rPr>
          <w:sz w:val="22"/>
          <w:szCs w:val="22"/>
        </w:rPr>
        <w:t xml:space="preserve">я между собой, </w:t>
      </w:r>
      <w:r w:rsidRPr="00437D4E">
        <w:rPr>
          <w:sz w:val="22"/>
          <w:szCs w:val="22"/>
        </w:rPr>
        <w:t xml:space="preserve">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ab/>
        <w:t>Протокол об административном правонарушении и другие процессуальные документы составлены в</w:t>
      </w:r>
      <w:r w:rsidRPr="00437D4E">
        <w:rPr>
          <w:sz w:val="22"/>
          <w:szCs w:val="22"/>
        </w:rPr>
        <w:t xml:space="preserve"> соответствии с требованиями  КоАП РФ, права  привлекаемого лица соблюдены.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ab/>
        <w:t>В данном случае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</w:t>
      </w:r>
      <w:r w:rsidRPr="00437D4E">
        <w:rPr>
          <w:sz w:val="22"/>
          <w:szCs w:val="22"/>
        </w:rPr>
        <w:t xml:space="preserve">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</w:t>
      </w:r>
      <w:r w:rsidRPr="00437D4E">
        <w:rPr>
          <w:sz w:val="22"/>
          <w:szCs w:val="22"/>
        </w:rPr>
        <w:t>ия  о прохождении  медицинского освидетельствования  на состояние опьянения.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ab/>
        <w:t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</w:t>
      </w:r>
      <w:r w:rsidRPr="00437D4E">
        <w:rPr>
          <w:sz w:val="22"/>
          <w:szCs w:val="22"/>
        </w:rPr>
        <w:t xml:space="preserve">ак запах алкоголя изо рта, нарушение речи, резкое изменение окраски кожных покровов лица, поведение не соответствующее обстановке, что согласуется с пунктом 3 «Правил освидетельствования». 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ab/>
        <w:t xml:space="preserve">В связи с обнаружением признаков опьянения, являющихся </w:t>
      </w:r>
      <w:r w:rsidRPr="00437D4E">
        <w:rPr>
          <w:sz w:val="22"/>
          <w:szCs w:val="22"/>
        </w:rPr>
        <w:t>достаточным основанием полагать, что  водитель  находится в состоянии опьянения,  он был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ab/>
        <w:t>Поск</w:t>
      </w:r>
      <w:r w:rsidRPr="00437D4E">
        <w:rPr>
          <w:sz w:val="22"/>
          <w:szCs w:val="22"/>
        </w:rPr>
        <w:t xml:space="preserve">ольку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 xml:space="preserve"> отказался от прохождения освидетельствования на состояние алкогольного опьянения на месте,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ab/>
        <w:t xml:space="preserve">Оценивая собранные по делу </w:t>
      </w:r>
      <w:r w:rsidRPr="00437D4E">
        <w:rPr>
          <w:sz w:val="22"/>
          <w:szCs w:val="22"/>
        </w:rPr>
        <w:t xml:space="preserve">доказательства, судья считает, что вина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 xml:space="preserve"> установлена, доказана и его действия надлежит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</w:t>
      </w:r>
      <w:r w:rsidRPr="00437D4E">
        <w:rPr>
          <w:sz w:val="22"/>
          <w:szCs w:val="22"/>
        </w:rPr>
        <w:t>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ab/>
        <w:t xml:space="preserve">Санкция данной статьи предусматривает административное наказание </w:t>
      </w:r>
      <w:r w:rsidRPr="00437D4E">
        <w:rPr>
          <w:sz w:val="22"/>
          <w:szCs w:val="22"/>
        </w:rPr>
        <w:t>в виде административного штрафа в размере сумма прописью с лиш</w:t>
      </w:r>
      <w:r w:rsidRPr="00437D4E">
        <w:rPr>
          <w:sz w:val="22"/>
          <w:szCs w:val="22"/>
        </w:rPr>
        <w:t>ением права управления транспортными средствами на срок от полутора до двух лет</w:t>
      </w:r>
      <w:r w:rsidRPr="00437D4E">
        <w:rPr>
          <w:sz w:val="22"/>
          <w:szCs w:val="22"/>
        </w:rPr>
        <w:t>.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ab/>
        <w:t xml:space="preserve">При назначении наказания  суд в соответствии со </w:t>
      </w:r>
      <w:r w:rsidRPr="00437D4E">
        <w:rPr>
          <w:sz w:val="22"/>
          <w:szCs w:val="22"/>
        </w:rPr>
        <w:t>ст.ст</w:t>
      </w:r>
      <w:r w:rsidRPr="00437D4E">
        <w:rPr>
          <w:sz w:val="22"/>
          <w:szCs w:val="22"/>
        </w:rPr>
        <w:t>. 3.1, 3.9, 4.1-4.3 КоАП РФ учел характер совершенного административного правонарушения, объектом которого является безоп</w:t>
      </w:r>
      <w:r w:rsidRPr="00437D4E">
        <w:rPr>
          <w:sz w:val="22"/>
          <w:szCs w:val="22"/>
        </w:rPr>
        <w:t xml:space="preserve">асность дорожного движения, жизнь и здоровье граждан; личность   правонарушителя, его имущественное и семейное положение. Обстоятельств, смягчающих  и отягчающих административную ответственность, судом не установлено.  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ab/>
        <w:t>На основании вышеизложенного суд пр</w:t>
      </w:r>
      <w:r w:rsidRPr="00437D4E">
        <w:rPr>
          <w:sz w:val="22"/>
          <w:szCs w:val="22"/>
        </w:rPr>
        <w:t xml:space="preserve">иходит к выводу, что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 xml:space="preserve"> должно быть назначено административное наказание в пределах санкции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ab/>
        <w:t xml:space="preserve"> Руководствуясь</w:t>
      </w:r>
      <w:r w:rsidRPr="00437D4E">
        <w:rPr>
          <w:sz w:val="22"/>
          <w:szCs w:val="22"/>
        </w:rPr>
        <w:t xml:space="preserve">  ст. ст. 29.9 - 29.11 КоАП РФ, мировой судья  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 xml:space="preserve">                                                               ПОСТАНОВИЛ: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ab/>
        <w:t xml:space="preserve">Признать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 xml:space="preserve">, паспортные данные виновным в совершении административного правонарушения, предусмотренного ч.1 ст.12.26  КоАП РФ и  </w:t>
      </w:r>
      <w:r w:rsidRPr="00437D4E">
        <w:rPr>
          <w:sz w:val="22"/>
          <w:szCs w:val="22"/>
        </w:rPr>
        <w:t>назначить  наказание в виде административного  штрафа в размере сумма  с лишением права управления транспортными средствами на срок 1 (один) год и 6 (шесть) месяцев.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ab/>
        <w:t>Реквизиты для оплаты административного штрафа УФК (ОМВД России по адрес), КПП телефон, ИН</w:t>
      </w:r>
      <w:r w:rsidRPr="00437D4E">
        <w:rPr>
          <w:sz w:val="22"/>
          <w:szCs w:val="22"/>
        </w:rPr>
        <w:t xml:space="preserve">Н телефон, ОКТМО телефон, </w:t>
      </w:r>
      <w:r w:rsidRPr="00437D4E">
        <w:rPr>
          <w:sz w:val="22"/>
          <w:szCs w:val="22"/>
        </w:rPr>
        <w:t>р</w:t>
      </w:r>
      <w:r w:rsidRPr="00437D4E">
        <w:rPr>
          <w:sz w:val="22"/>
          <w:szCs w:val="22"/>
        </w:rPr>
        <w:t xml:space="preserve">/с 40101810335100010001,  Отделение по  </w:t>
      </w:r>
      <w:r w:rsidRPr="00437D4E">
        <w:rPr>
          <w:sz w:val="22"/>
          <w:szCs w:val="22"/>
        </w:rPr>
        <w:t>адрес ЮГУ ЦБ РФ, БИК телефон, КБК 18811601123010001140, УИН:18810491201500001051.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ab/>
      </w:r>
      <w:r w:rsidRPr="00437D4E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</w:t>
      </w:r>
      <w:r w:rsidRPr="00437D4E">
        <w:rPr>
          <w:sz w:val="22"/>
          <w:szCs w:val="22"/>
        </w:rPr>
        <w:t>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</w:t>
      </w:r>
      <w:r w:rsidRPr="00437D4E">
        <w:rPr>
          <w:sz w:val="22"/>
          <w:szCs w:val="22"/>
        </w:rPr>
        <w:t xml:space="preserve"> штрафа, но не сумма прописью, либо административный арест на срок до 15 суток, либо обязательные</w:t>
      </w:r>
      <w:r w:rsidRPr="00437D4E">
        <w:rPr>
          <w:sz w:val="22"/>
          <w:szCs w:val="22"/>
        </w:rPr>
        <w:t xml:space="preserve"> работы на срок до пятидесяти часов. 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ab/>
        <w:t xml:space="preserve">Разъяснить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>, что в соответствии со ст. 32.7  КоАП РФ, течение срока лишения специального права начинается со дня всту</w:t>
      </w:r>
      <w:r w:rsidRPr="00437D4E">
        <w:rPr>
          <w:sz w:val="22"/>
          <w:szCs w:val="22"/>
        </w:rPr>
        <w:t xml:space="preserve">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437D4E">
        <w:rPr>
          <w:sz w:val="22"/>
          <w:szCs w:val="22"/>
        </w:rPr>
        <w:t>В течение трех рабочих дней со дня вступления в законную силу постановления о назначении административного наказания в виде ли</w:t>
      </w:r>
      <w:r w:rsidRPr="00437D4E">
        <w:rPr>
          <w:sz w:val="22"/>
          <w:szCs w:val="22"/>
        </w:rPr>
        <w:t>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</w:t>
      </w:r>
      <w:r w:rsidRPr="00437D4E">
        <w:rPr>
          <w:sz w:val="22"/>
          <w:szCs w:val="22"/>
        </w:rPr>
        <w:t xml:space="preserve"> 1 статьи 32.6  КоАП РФ, ранее не были изъяты</w:t>
      </w:r>
      <w:r w:rsidRPr="00437D4E">
        <w:rPr>
          <w:sz w:val="22"/>
          <w:szCs w:val="22"/>
        </w:rPr>
        <w:t>,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</w:t>
      </w:r>
      <w:r w:rsidRPr="00437D4E">
        <w:rPr>
          <w:sz w:val="22"/>
          <w:szCs w:val="22"/>
        </w:rPr>
        <w:t>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</w:t>
      </w:r>
      <w:r w:rsidRPr="00437D4E">
        <w:rPr>
          <w:sz w:val="22"/>
          <w:szCs w:val="22"/>
        </w:rPr>
        <w:t>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 xml:space="preserve">Постановление может быть обжаловано в </w:t>
      </w:r>
      <w:r w:rsidRPr="00437D4E">
        <w:rPr>
          <w:sz w:val="22"/>
          <w:szCs w:val="22"/>
        </w:rPr>
        <w:t>Алуштинский</w:t>
      </w:r>
      <w:r w:rsidRPr="00437D4E">
        <w:rPr>
          <w:sz w:val="22"/>
          <w:szCs w:val="22"/>
        </w:rPr>
        <w:t xml:space="preserve"> городской суд через мирового судью судебного</w:t>
      </w:r>
      <w:r w:rsidRPr="00437D4E">
        <w:rPr>
          <w:sz w:val="22"/>
          <w:szCs w:val="22"/>
        </w:rPr>
        <w:t xml:space="preserve"> участка № 23 Алуштинского судебного района (</w:t>
      </w:r>
      <w:r w:rsidRPr="00437D4E">
        <w:rPr>
          <w:sz w:val="22"/>
          <w:szCs w:val="22"/>
        </w:rPr>
        <w:t>г</w:t>
      </w:r>
      <w:r w:rsidRPr="00437D4E">
        <w:rPr>
          <w:sz w:val="22"/>
          <w:szCs w:val="22"/>
        </w:rPr>
        <w:t>.а</w:t>
      </w:r>
      <w:r w:rsidRPr="00437D4E">
        <w:rPr>
          <w:sz w:val="22"/>
          <w:szCs w:val="22"/>
        </w:rPr>
        <w:t>дрес</w:t>
      </w:r>
      <w:r w:rsidRPr="00437D4E">
        <w:rPr>
          <w:sz w:val="22"/>
          <w:szCs w:val="22"/>
        </w:rPr>
        <w:t>) в течение 10 суток со дня получения.</w:t>
      </w:r>
    </w:p>
    <w:p w:rsidR="00A77B3E" w:rsidRPr="00437D4E">
      <w:pPr>
        <w:rPr>
          <w:sz w:val="22"/>
          <w:szCs w:val="22"/>
        </w:rPr>
      </w:pPr>
      <w:r w:rsidRPr="00437D4E">
        <w:rPr>
          <w:sz w:val="22"/>
          <w:szCs w:val="22"/>
        </w:rPr>
        <w:t xml:space="preserve">Мировой судья                                                                                                     </w:t>
      </w:r>
      <w:r w:rsidRPr="00437D4E">
        <w:rPr>
          <w:sz w:val="22"/>
          <w:szCs w:val="22"/>
        </w:rPr>
        <w:t>фио</w:t>
      </w:r>
      <w:r w:rsidRPr="00437D4E">
        <w:rPr>
          <w:sz w:val="22"/>
          <w:szCs w:val="22"/>
        </w:rPr>
        <w:t xml:space="preserve">     </w:t>
      </w:r>
    </w:p>
    <w:p w:rsidR="00A77B3E" w:rsidRPr="00437D4E">
      <w:pPr>
        <w:rPr>
          <w:sz w:val="22"/>
          <w:szCs w:val="22"/>
        </w:rPr>
      </w:pPr>
    </w:p>
    <w:p w:rsidR="00A77B3E" w:rsidRPr="00437D4E">
      <w:pPr>
        <w:rPr>
          <w:sz w:val="22"/>
          <w:szCs w:val="22"/>
        </w:rPr>
      </w:pPr>
    </w:p>
    <w:p w:rsidR="00A77B3E">
      <w:r>
        <w:t xml:space="preserve">                                        </w:t>
      </w:r>
      <w:r>
        <w:t xml:space="preserve">                                                                              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4E"/>
    <w:rsid w:val="00437D4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37D4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37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