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>
      <w:r>
        <w:t xml:space="preserve">                                                                                                                    № 5-23-176/2019</w:t>
      </w:r>
    </w:p>
    <w:p w:rsidR="00A77B3E">
      <w:r>
        <w:t xml:space="preserve"> ПОСТАНОВЛЕНИЕ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</w:t>
      </w:r>
      <w:r>
        <w:t xml:space="preserve">                                                        адрес</w:t>
      </w:r>
    </w:p>
    <w:p w:rsidR="00A77B3E">
      <w:r>
        <w:t xml:space="preserve">             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            с участием лица, в отношении которого ведется производство по делу об адм</w:t>
      </w:r>
      <w:r>
        <w:t xml:space="preserve">инистративном правонарушении – </w:t>
      </w:r>
      <w:r>
        <w:t>фио</w:t>
      </w:r>
      <w:r>
        <w:t>;</w:t>
      </w:r>
    </w:p>
    <w:p w:rsidR="00A77B3E">
      <w:r>
        <w:t xml:space="preserve">            защитника – адвоката </w:t>
      </w:r>
      <w:r>
        <w:t>фио</w:t>
      </w:r>
      <w:r>
        <w:t xml:space="preserve">, действующего на основании ордера № 24 от дата, </w:t>
      </w:r>
    </w:p>
    <w:p w:rsidR="00A77B3E">
      <w:r>
        <w:t xml:space="preserve">            рассмотрев в открытом судебном заседании дело об административном правонарушении, предусмотренном ч.1 ст.12.8 КоАП РФ, в о</w:t>
      </w:r>
      <w:r>
        <w:t xml:space="preserve">тношении  </w:t>
      </w:r>
      <w:r>
        <w:t>фио</w:t>
      </w:r>
      <w:r>
        <w:t xml:space="preserve">, паспортные </w:t>
      </w:r>
      <w:r>
        <w:t>данныеадрес</w:t>
      </w:r>
      <w:r>
        <w:t xml:space="preserve"> гражданина РФ; зарегистрированного по адресу: адрес; </w:t>
      </w:r>
      <w:r>
        <w:t xml:space="preserve">ранее 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</w:t>
      </w:r>
      <w:r>
        <w:t xml:space="preserve">             УСТАНОВИЛ:</w:t>
      </w:r>
    </w:p>
    <w:p w:rsidR="00A77B3E">
      <w:r>
        <w:t xml:space="preserve">дата в время  водитель  </w:t>
      </w:r>
      <w:r>
        <w:t>фио</w:t>
      </w:r>
      <w:r>
        <w:t xml:space="preserve"> на автодороге по адресу: адрес вблизи д. 30, управлял автомобилем марки </w:t>
      </w:r>
      <w:r>
        <w:t>государственный регистрационный знак</w:t>
      </w:r>
      <w:r>
        <w:t>, в состоянии алкогольного опьянения, согласно данных прибора «</w:t>
      </w:r>
      <w:r>
        <w:t>А</w:t>
      </w:r>
      <w:r>
        <w:t>лкотектор</w:t>
      </w:r>
      <w:r>
        <w:t xml:space="preserve"> Юпитер-К» № 005983 свидетельство о поверки № 05.1654.18 до дата тест № 74 от дата, в количестве 0,810 мг/л наличия абсолютного этилового спирта в выдыхаемом воздухе, которое зафиксировано в Акте 61 АА телефон освидетельствования на состояние алко</w:t>
      </w:r>
      <w:r>
        <w:t>гольного опьянения от дата,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>фио</w:t>
      </w:r>
      <w:r>
        <w:t xml:space="preserve"> в судебное заседание явился, ему разъяснены права и обязанности, предусмотренные КоАП РФ, положен</w:t>
      </w:r>
      <w:r>
        <w:t>ия ст.51 Конституции РФ; ходатайств и отводов не заявил. Вину в совершении вышеуказанного административного правонарушения не признал. Пояснил, что сотрудники ОСР ДПС ГИБДД МВД по адрес неправомерно привлекли его к ответственности, поскольку они остановили</w:t>
      </w:r>
      <w:r>
        <w:t xml:space="preserve"> его как пешехода.</w:t>
      </w:r>
    </w:p>
    <w:p w:rsidR="00A77B3E">
      <w:r>
        <w:t xml:space="preserve">Допрошенные в судебном заседании в качестве свидетелей  инспекторы ОСР ДПС ГИБДД МВД по адрес </w:t>
      </w:r>
      <w:r>
        <w:t>фио</w:t>
      </w:r>
      <w:r>
        <w:t xml:space="preserve"> и </w:t>
      </w:r>
      <w:r>
        <w:t>фио</w:t>
      </w:r>
      <w:r>
        <w:t xml:space="preserve"> подтвердили обстоятельства, изложенные в протоколе об административном правонарушении от дата, и в других процессуальных документах а</w:t>
      </w:r>
      <w:r>
        <w:t>дминистративного материала.</w:t>
      </w:r>
    </w:p>
    <w:p w:rsidR="00A77B3E">
      <w:r>
        <w:t xml:space="preserve">Также, пояснили, что дата они несли дежурство, в ходе которого на автодороге адрес около д.30 был остановлен водитель автомобиля </w:t>
      </w:r>
      <w:r>
        <w:t>фио</w:t>
      </w:r>
      <w:r>
        <w:t xml:space="preserve"> При общении с ним у сотрудников ОСР ДПС ГИБДД МВД по адрес были основани</w:t>
      </w:r>
      <w:r>
        <w:t xml:space="preserve">я полагать, что лицо, которое управляет транспортным средством, находится в состоянии опьянения, при наличие таких признаков как запах алкоголя изо рта, неустойчивость позы, нарушение речи. На основании чего </w:t>
      </w:r>
      <w:r>
        <w:t>фио</w:t>
      </w:r>
      <w:r>
        <w:t xml:space="preserve"> было предложено пройти освидетельствование н</w:t>
      </w:r>
      <w:r>
        <w:t xml:space="preserve">а состояние алкогольного опьянения на месте с помощью </w:t>
      </w:r>
      <w:r>
        <w:t>прибора «</w:t>
      </w:r>
      <w:r>
        <w:t>Алкотектор</w:t>
      </w:r>
      <w:r>
        <w:t xml:space="preserve"> Юпитер-К», по результатам которого установлено состояние алкогольного опьянения.</w:t>
      </w:r>
    </w:p>
    <w:p w:rsidR="00A77B3E">
      <w:r>
        <w:t xml:space="preserve">Допрошенный в судебном заседании в качестве свидетеля гражданин </w:t>
      </w:r>
      <w:r>
        <w:t>фио</w:t>
      </w:r>
      <w:r>
        <w:t>, паспортные данные пояснил, что о</w:t>
      </w:r>
      <w:r>
        <w:t xml:space="preserve">н видел как гражданин </w:t>
      </w:r>
      <w:r>
        <w:t>фио</w:t>
      </w:r>
      <w:r>
        <w:t xml:space="preserve"> на своем автомобиле, попав в поле зрения сотрудников ОСР ДПС ГИБДД МВД по адрес начал сдавать назад. После чего сотрудники ОСР ДПС ГИБДД МВД по адрес последовали за автомобилем гражданина </w:t>
      </w:r>
      <w:r>
        <w:t>фио</w:t>
      </w:r>
      <w:r>
        <w:t xml:space="preserve"> Также, он пояснил, что видел, как граж</w:t>
      </w:r>
      <w:r>
        <w:t xml:space="preserve">данин </w:t>
      </w:r>
      <w:r>
        <w:t>фио</w:t>
      </w:r>
      <w:r>
        <w:t xml:space="preserve"> выходит с водительского места.</w:t>
      </w:r>
    </w:p>
    <w:p w:rsidR="00A77B3E">
      <w:r>
        <w:t>Указанные обстоятельства также были подтверждены сотрудниками ОСР ДПС ГИБДД МВД по адрес, которые были опрошены судом в качестве свидетелей.</w:t>
      </w:r>
    </w:p>
    <w:p w:rsidR="00A77B3E">
      <w:r>
        <w:t>Заслушав лиц, участвующих в деле, свидетелей, исследовав материалы дела об</w:t>
      </w:r>
      <w:r>
        <w:t xml:space="preserve"> административном правонарушении, мировой судья приходит к следующему:</w:t>
      </w:r>
    </w:p>
    <w:p w:rsidR="00A77B3E">
      <w:r>
        <w:t xml:space="preserve"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</w:t>
      </w:r>
      <w:r>
        <w:t>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</w:t>
      </w:r>
      <w:r>
        <w:t>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</w:t>
      </w:r>
      <w:r>
        <w:t>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</w:t>
      </w:r>
      <w:r>
        <w:t>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</w:t>
      </w:r>
      <w:r>
        <w:t>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дорожного движения, утвержденных Постановлен</w:t>
      </w:r>
      <w:r>
        <w:t xml:space="preserve">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виновность, помимо показаний свидетелей, подтверждается исследованными в судебном заседании доказательствами: </w:t>
      </w:r>
    </w:p>
    <w:p w:rsidR="00A77B3E">
      <w:r>
        <w:t xml:space="preserve">- протоколом 61 АГ телефон об административном </w:t>
      </w:r>
      <w:r>
        <w:t xml:space="preserve">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 с протоколом ознакомлен, с правонарушением не согласен;  </w:t>
      </w:r>
    </w:p>
    <w:p w:rsidR="00A77B3E">
      <w:r>
        <w:t>- протоколом 61 АМ телефон об отстранении от управления тр</w:t>
      </w:r>
      <w:r>
        <w:t xml:space="preserve">анспортным средством от </w:t>
      </w:r>
      <w:r>
        <w:t xml:space="preserve"> дата, из которого следует, что  водитель был отстранен от управления автомобилем ввиду наличия достаточных оснований  полагать, что  лицо, которое управляет  транспортным средством, находится в состоянии опьянения (наличи</w:t>
      </w:r>
      <w:r>
        <w:t>е у лица одного или нескольких признаков:  запах алкоголя изо рта;  неустойчивость позы, нарушение речи);</w:t>
      </w:r>
    </w:p>
    <w:p w:rsidR="00A77B3E">
      <w:r>
        <w:t xml:space="preserve">- Актом 61 АА телефон  освидетельствования на состояние алкогольного опьянения от дата, согласно которому  у  </w:t>
      </w:r>
      <w:r>
        <w:t>фио</w:t>
      </w:r>
      <w:r>
        <w:t xml:space="preserve"> установлено состояние опьянения в ко</w:t>
      </w:r>
      <w:r>
        <w:t>личестве 0,810мг/л наличия абсолютного этилового спирта в выдыхаемом воздухе и приложенным к нему бумажным носителем с показаниями технического средства измерения  №00074 от дата с аналогичными  показаниями прибора «</w:t>
      </w:r>
      <w:r>
        <w:t>Алкотектор</w:t>
      </w:r>
      <w:r>
        <w:t xml:space="preserve"> Юпитер»; </w:t>
      </w:r>
    </w:p>
    <w:p w:rsidR="00A77B3E">
      <w:r>
        <w:t xml:space="preserve"> - протоколом 82 ПЗ</w:t>
      </w:r>
      <w:r>
        <w:t xml:space="preserve"> № 002675 о задержании транспортного средства; </w:t>
      </w:r>
    </w:p>
    <w:p w:rsidR="00A77B3E">
      <w:r>
        <w:t xml:space="preserve"> - Свидетельством о поверке №05.1654.18  вышеуказанного   средства  измерения – анализатора паров этанолы в выдыхаемом воздухе «</w:t>
      </w:r>
      <w:r>
        <w:t>Алкотектор</w:t>
      </w:r>
      <w:r>
        <w:t>» в исполнении «Юпитер-К» рег. № 50041-12 с датой поверки  от дата;</w:t>
      </w:r>
    </w:p>
    <w:p w:rsidR="00A77B3E">
      <w:r>
        <w:t xml:space="preserve">            - в вышеуказанных процессуальных протоколах и в Акте  освидетельствования на состояние алкогольного опьянения указано, что  процессуальные действия  осуществлялось с  применением видеозаписи, что отвечает требованиям ч.2 ст.27.12  КоАП РФ;</w:t>
      </w:r>
    </w:p>
    <w:p w:rsidR="00A77B3E">
      <w:r>
        <w:t xml:space="preserve">    </w:t>
      </w:r>
      <w:r>
        <w:t xml:space="preserve">        - видеозаписью, из которой усматривается, что сотрудником ГИБДД водителю   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</w:t>
      </w:r>
      <w:r>
        <w:t>ия о том, что он выпивал, однако за руль транспортного средства не садился. При этом от прохождения освидетельствования на состояние алкогольного опьянения не отказывается;</w:t>
      </w:r>
    </w:p>
    <w:p w:rsidR="00A77B3E">
      <w:r>
        <w:tab/>
        <w:t xml:space="preserve">- письменными объяснениями свидетеля </w:t>
      </w:r>
      <w:r>
        <w:t>фио</w:t>
      </w:r>
      <w:r>
        <w:t>;</w:t>
      </w:r>
    </w:p>
    <w:p w:rsidR="00A77B3E">
      <w:r>
        <w:tab/>
        <w:t>- рапортом сотрудника ОСР ДПС ГИБДД МВД</w:t>
      </w:r>
      <w:r>
        <w:t xml:space="preserve"> по адрес;</w:t>
      </w:r>
    </w:p>
    <w:p w:rsidR="00A77B3E">
      <w:r>
        <w:tab/>
        <w:t xml:space="preserve">- справкой о привлечении </w:t>
      </w:r>
      <w:r>
        <w:t>фио</w:t>
      </w:r>
      <w:r>
        <w:t xml:space="preserve"> к уголовной или административной ответственности;</w:t>
      </w:r>
    </w:p>
    <w:p w:rsidR="00A77B3E">
      <w:r>
        <w:tab/>
        <w:t xml:space="preserve">- карточкой операции по водительскому удостоверению </w:t>
      </w:r>
      <w:r>
        <w:t>фио</w:t>
      </w:r>
      <w:r>
        <w:t>;</w:t>
      </w:r>
    </w:p>
    <w:p w:rsidR="00A77B3E">
      <w:r>
        <w:tab/>
        <w:t>- карточкой учета транспортного средства;</w:t>
      </w:r>
    </w:p>
    <w:p w:rsidR="00A77B3E">
      <w:r>
        <w:tab/>
        <w:t>Достоверность вышеуказанных доказательств у суда сомнений не вы</w:t>
      </w:r>
      <w:r>
        <w:t xml:space="preserve">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</w:t>
      </w:r>
      <w:r>
        <w:t xml:space="preserve">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ab/>
        <w:t>В данном случае освидетельствование на состояние опьянения проведено с соблюдением соответствующих требований, установленных «П</w:t>
      </w:r>
      <w:r>
        <w:t xml:space="preserve">равилами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</w:t>
      </w:r>
      <w:r>
        <w:t xml:space="preserve">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ab/>
      </w:r>
      <w:r>
        <w:t>фио</w:t>
      </w:r>
      <w:r>
        <w:t xml:space="preserve"> результаты  освидетельствования  на состояние алкогольного опьянения не оспаривает.</w:t>
      </w:r>
    </w:p>
    <w:p w:rsidR="00A77B3E">
      <w:r>
        <w:tab/>
        <w:t xml:space="preserve">Таким образом, действия </w:t>
      </w:r>
      <w:r>
        <w:t>фио</w:t>
      </w:r>
      <w:r>
        <w:t xml:space="preserve"> об</w:t>
      </w:r>
      <w:r>
        <w:t>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ab/>
        <w:t>Срок давности привлечения к административной ответственности, установленный статье</w:t>
      </w:r>
      <w:r>
        <w:t>й 4.5 КоАП РФ, не пропущен. Оснований для прекращения производства по делу не имеется.</w:t>
      </w:r>
    </w:p>
    <w:p w:rsidR="00A77B3E">
      <w:r>
        <w:tab/>
        <w:t xml:space="preserve">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квалифицировать по  ч.1  ст.12.8 КоАП РФ.</w:t>
      </w:r>
    </w:p>
    <w:p w:rsidR="00A77B3E">
      <w:r>
        <w:tab/>
        <w:t>Санкция</w:t>
      </w:r>
      <w:r>
        <w:t xml:space="preserve">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</w:t>
      </w:r>
      <w: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его имущественное и семейное положение. Обстоятельст</w:t>
      </w:r>
      <w:r>
        <w:t>в, смягчающих и отягчающих административную ответственность,  судом не установлено.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ч.1 ст.12.8  КоАП РФ в виде административн</w:t>
      </w:r>
      <w:r>
        <w:t>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 виновным в</w:t>
      </w:r>
      <w:r>
        <w:t xml:space="preserve"> совершении административного правонарушения, предусмотренного ч.1 ст.12.8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</w:r>
      <w:r>
        <w:t xml:space="preserve">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</w:t>
      </w:r>
      <w:r>
        <w:t>Н: 18810491195000001416.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</w:t>
      </w:r>
      <w:r>
        <w:t>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</w:t>
      </w:r>
      <w:r>
        <w:t xml:space="preserve">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</w:t>
      </w:r>
      <w:r>
        <w:t>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</w:t>
      </w:r>
      <w:r>
        <w:t>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>
        <w:t>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</w:t>
      </w:r>
      <w:r>
        <w:t xml:space="preserve">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7"/>
    <w:rsid w:val="00A706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06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7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