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 5-23-182/2024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адрес</w:t>
      </w:r>
    </w:p>
    <w:p w:rsidR="00A77B3E">
      <w:r>
        <w:t>Мировой судья адрес №23 Алуштинского судебного района (г.адрес) адрес фио, рассмотрев протокол об административном правонарушении в отношении бухгалтера наименование организации фио, паспортные данные, зарегистрированной по адресу: адрес; за совершение административного правонарушения, ответственность за которое установлена частью 1</w:t>
        <w:tab/>
        <w:t>статьи 8.28.1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В соответствии с протоколом об административном правонарушении №034-01/248-2024 от дата </w:t>
      </w:r>
    </w:p>
    <w:p w:rsidR="00A77B3E">
      <w:r>
        <w:t>В целях исполнения ежегодного плана проведения плановых проверок</w:t>
      </w:r>
    </w:p>
    <w:p w:rsidR="00A77B3E">
      <w:r>
        <w:t>готических лиц и индивидуальных предпринимателей на дата, опубликованного   сайте Федерального агентства лесного хозяйства по адресу: https://rosleshoz.gov.ru/departments/юфо/docs?search_press_value=План+проведения+плановых-контрольных+%надзорных%+мероприятий+на+2024+год_dates, в отношении наименование организации проведена плановая выездная проверка (учетный номер проверки в едином реестре контрольных (надзорных) мероприятий №61240101000107578958 от дата).</w:t>
      </w:r>
    </w:p>
    <w:p w:rsidR="00A77B3E">
      <w:r>
        <w:t>В ходе проверки проведен анализ сведений, указанных в декларации о сделках с древесиной (далее-ДСД) №0008009101001416682603288478, представленной Должностным лицом наименование организации в единую государственную автоматизированную информационную систему учета древесины и сделок с ней (далее - ЛесЕГИС).</w:t>
      </w:r>
    </w:p>
    <w:p w:rsidR="00A77B3E">
      <w:r>
        <w:t>Согласно сведениям, указанным в данной декларации, между наименование организации (покупатель) и наименование организации (продавец) заключен</w:t>
      </w:r>
    </w:p>
    <w:p w:rsidR="00A77B3E">
      <w:r>
        <w:t>договор от дата №44, с датой окончания дата. Предметом договора</w:t>
      </w:r>
    </w:p>
    <w:p w:rsidR="00A77B3E">
      <w:r>
        <w:t>являлась реализация пиломатериалов из сосны.</w:t>
      </w:r>
    </w:p>
    <w:p w:rsidR="00A77B3E">
      <w:r>
        <w:t>В соответствии с Перечнем древесины и продукции ее переработки, определяемых в соответствии с Общероссийским классификатором продукции по видам экономической деятельности, утвержденного Распоряжением Правительства Российской Федерации от дата №1047-р в ЛесЕГАИС подлежат декларированию сделки с пиломатериалами из сосны (код по ОКПД 2: 16.10.10.111).</w:t>
      </w:r>
    </w:p>
    <w:p w:rsidR="00A77B3E">
      <w:r>
        <w:t>Согласно ДСД №0008009101001416682603288478 вкладка (отчет) по договору от №44 Должностным лицом наименование организации дата  внесены изменения в ДСД о фактическом объеме транспортировки древесины и получении 114мЗ пиломатериалов из сосны. Указанный объем лесоматериалов согласно электронным сопроводительным документам на транспортировку древесины (далее-ЭСД) фактически был получен наименование организации: 23.10.2023.по ЭСД 2dab6c2d-0720-4be6-b331-3fd545346bla объем 38м3, дата по ЭСД 147f56ed-lb76-4346-9e82-bfff8ab3f3el объем 38м3,дата по ЭСД 33b9a895-cl71-458f-95e0-75e45dc732d3 объем 38м3.</w:t>
      </w:r>
    </w:p>
    <w:p w:rsidR="00A77B3E">
      <w:r>
        <w:t>Получение лесоматериалов в указанные выше даты также подтверждается данными поданных наименование организации отчетов о балансе древесины                          (далее-ОВД) id:#5c70d85e-cf4b-4bal-88el-15f384df540b;#b31ec56a2733-4dca-bcb5-bebl45bf2d8b и id:#efe720f4-9clb-45c0-8286-45efa52dfbcf.</w:t>
      </w:r>
    </w:p>
    <w:p w:rsidR="00A77B3E">
      <w:r>
        <w:t>Таким образом, указанная выше древесина была получена ООО</w:t>
      </w:r>
    </w:p>
    <w:p w:rsidR="00A77B3E">
      <w:r>
        <w:t>«КРЫМЭЛИТСТРОЙ» в дата, в результате чего в дата</w:t>
      </w:r>
    </w:p>
    <w:p w:rsidR="00A77B3E">
      <w:r>
        <w:t>возникла обязанность по представлению в декларацию №0008009101001416682603288478 изменений о фактическом объеме транспортировки древесины (отчет), однако Должностное лицо наименование организации в срок до не представило сведения о фактическом объеме транспортировки древесины в дата в объеме 114мЗ. Вместе с тем, сведения о фактически полученной в дата древесине должностное лицо наименование организации представило только дата.</w:t>
      </w:r>
    </w:p>
    <w:p w:rsidR="00A77B3E">
      <w:r>
        <w:t>дата фио в судебное заседание не явилась, о причинах неявки суду не сообщила, при этом в материалах дела имеется почтовое уведомление, свидетельствующее о надлежащем её извещении о дате, времени и месте рассмотрения протокола об административном правонарушении.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силу части 4. статьи 50.4-1. Лесного кодекса РФ Лица, которым на законных основаниях принадлежат склады древесины,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счастью 4 статьи 93.5 настоящего Кодекса. Внесение указанных сведений осуществляется по факту ввоза на склад или вывоза со склада древесины,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(далее - отчет о балансе древесины).</w:t>
      </w:r>
    </w:p>
    <w:p w:rsidR="00A77B3E">
      <w:r>
        <w:t>Так, в соответствии с часть 1 статьи 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</w:t>
      </w:r>
    </w:p>
    <w:p w:rsidR="00A77B3E">
      <w:r>
        <w:t>представляют оператору предусмотренной ст. 50.6 настоящего Кодекса единой</w:t>
      </w:r>
    </w:p>
    <w:p w:rsidR="00A77B3E">
      <w:r>
        <w:t>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77B3E">
      <w:r>
        <w:t>В соответствии с пунктом 1 статьи 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77B3E">
      <w:r>
        <w:t>Частью 3 статьи 50.5 Лесного кодекса РФ установлено, что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 xml:space="preserve">Факт совершения фио административного правонарушения, предусмотренного ч.1 ст.8.28.1 КоАП РФ, и её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№034-телефон от дата, с которым фио ознакомлена;</w:t>
      </w:r>
    </w:p>
    <w:p w:rsidR="00A77B3E">
      <w:r>
        <w:t>- копией договора поставки от дата №44;</w:t>
      </w:r>
    </w:p>
    <w:p w:rsidR="00A77B3E">
      <w:r>
        <w:t>- скриншоты на перемещение древесины;</w:t>
      </w:r>
    </w:p>
    <w:p w:rsidR="00A77B3E">
      <w:r>
        <w:t xml:space="preserve">- копией приказа о приеме на работу бухгалтера от дата;  </w:t>
      </w:r>
    </w:p>
    <w:p w:rsidR="00A77B3E">
      <w:r>
        <w:t>Частью пятой статьи 8.28.1 КоАП РФ установлено, что транспортировка древесины без оформленного в установленном лесным законодательством порядке сопроводительного документа влечет наложение административного штрафа на должностных лиц в размере от тридцати тысяч до сумма прописью с конфискацией древесины и (или) транспортных средств, являющихся орудием совершения административного правонарушения, либо без таковой.</w:t>
      </w:r>
    </w:p>
    <w:p w:rsidR="00A77B3E">
      <w:r>
        <w:t>Объективная сторона правонарушения заключается в транспортировке древесины без оформленного в установленном лесным законодательством порядке сопроводительного документа.</w:t>
      </w:r>
    </w:p>
    <w:p w:rsidR="00A77B3E">
      <w:r>
        <w:t>Субъективная сторона характеризуется умышленной формой вины.</w:t>
      </w:r>
    </w:p>
    <w:p w:rsidR="00A77B3E">
      <w:r>
        <w:t>Декларация о сделках с древесиной по договору от дата № 44 размещена</w:t>
      </w:r>
    </w:p>
    <w:p w:rsidR="00A77B3E">
      <w:r>
        <w:t>Должностным лицом наименование организации в ЛесЕГАИС под номером</w:t>
      </w:r>
    </w:p>
    <w:p w:rsidR="00A77B3E">
      <w:r>
        <w:t>0008009101001416682603288478.</w:t>
      </w:r>
    </w:p>
    <w:p w:rsidR="00A77B3E">
      <w:r>
        <w:t>Изменения о фактическом объеме транспортировки древесины в октябре 2023</w:t>
      </w:r>
    </w:p>
    <w:p w:rsidR="00A77B3E">
      <w:r>
        <w:t>года в течение действия договора от дата № 44 (отчет), Должностным лицом</w:t>
      </w:r>
    </w:p>
    <w:p w:rsidR="00A77B3E">
      <w:r>
        <w:t>наименование организации введены и подписаны электронной цифровой подписью</w:t>
      </w:r>
    </w:p>
    <w:p w:rsidR="00A77B3E">
      <w:r>
        <w:t>только дата, что подтверждается снимками экрана компьютера (скриншотами).</w:t>
      </w:r>
    </w:p>
    <w:p w:rsidR="00A77B3E">
      <w:r>
        <w:t>Таким образом, собранными по  делу доказательствами событие административного правонарушения подтверждено в полном объеме.</w:t>
      </w:r>
    </w:p>
    <w:p w:rsidR="00A77B3E">
      <w:r>
        <w:t>Частью 3 статьи 2.1 КоАП РФ,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</w:t>
      </w:r>
    </w:p>
    <w:p w:rsidR="00A77B3E">
      <w:r>
        <w:t>Руководствуясь пунктом 1 статьи 24.5 КоАП РФ, мировой судья</w:t>
      </w:r>
    </w:p>
    <w:p w:rsidR="00A77B3E">
      <w:r>
        <w:t>ПОСТАНОВИЛ:</w:t>
      </w:r>
    </w:p>
    <w:p w:rsidR="00A77B3E">
      <w:r>
        <w:t>бухгалтера наименование организации фио, паспортные данные признать виновной в совершении административного правонарушения, ответственность за которое установлена частью 1 статьи 8.28.1 КоАП РФ и подвергнуть административному наказанию в виде административного штрафа в сумме сумма.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0410760300235001822408157.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