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</w:t>
      </w:r>
    </w:p>
    <w:p w:rsidR="00A77B3E">
      <w:r>
        <w:t>Дело № 5-23-184/2018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адрес, </w:t>
      </w:r>
      <w:r>
        <w:t>Багликова</w:t>
      </w:r>
      <w:r>
        <w:t>, 21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и другие материалы дела об административном правонарушении в отношении </w:t>
      </w:r>
    </w:p>
    <w:p w:rsidR="00A77B3E">
      <w:r>
        <w:t>фио</w:t>
      </w:r>
      <w:r>
        <w:t xml:space="preserve"> </w:t>
      </w:r>
      <w:r>
        <w:t>фио</w:t>
      </w:r>
      <w:r>
        <w:t>, паспортные данные, не работающего, зар</w:t>
      </w:r>
      <w:r>
        <w:t xml:space="preserve">егистрированного по адресу: адрес, </w:t>
      </w:r>
    </w:p>
    <w:p w:rsidR="00A77B3E">
      <w:r>
        <w:t>о совершении административного правонарушения, предусмотренного ст. 12.15 ч.4 КоАП РФ,</w:t>
      </w:r>
    </w:p>
    <w:p w:rsidR="00A77B3E">
      <w:r>
        <w:t xml:space="preserve">      </w:t>
      </w:r>
    </w:p>
    <w:p w:rsidR="00A77B3E">
      <w:r>
        <w:t>УСТАНОВИЛ:</w:t>
      </w:r>
    </w:p>
    <w:p w:rsidR="00A77B3E"/>
    <w:p w:rsidR="00A77B3E">
      <w:r>
        <w:t xml:space="preserve">дата </w:t>
      </w:r>
      <w:r>
        <w:t>в</w:t>
      </w:r>
      <w:r>
        <w:t xml:space="preserve"> время на адрес + 250 м., водитель </w:t>
      </w:r>
      <w:r>
        <w:t>фио</w:t>
      </w:r>
      <w:r>
        <w:t xml:space="preserve"> управляя транспортным средством </w:t>
      </w:r>
      <w:r>
        <w:t>фио</w:t>
      </w:r>
      <w:r>
        <w:t xml:space="preserve">, государственный регистрационный </w:t>
      </w:r>
      <w:r>
        <w:t xml:space="preserve">номер </w:t>
      </w:r>
      <w:r w:rsidRPr="00E2259B">
        <w:t>****</w:t>
      </w:r>
      <w:r>
        <w:t>, пересек сплошную линию разметки 1.1. приложения № 2 к ПДД, которая разделяет транспортные потоки в противоположном направлении, при этом выехал на сторону проезжей части дороги предназначенной для встречного движения, чем нарушил п. 1.3</w:t>
      </w:r>
      <w:r>
        <w:t>, 9.1(1) Правил дорожного движения РФ, за исключением случаев ч.3 ст. 12.15 КоАП РФ.</w:t>
      </w:r>
    </w:p>
    <w:p w:rsidR="00A77B3E"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 – телефонограммой . В соответствии с ч. 2 ст. 25.1 КоАП РФ дело об </w:t>
      </w:r>
      <w:r>
        <w:t>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</w:t>
      </w:r>
      <w:r>
        <w:t xml:space="preserve">дья считает возможным рассмотреть дело в отсутствие </w:t>
      </w:r>
      <w:r>
        <w:t>фио</w:t>
      </w:r>
    </w:p>
    <w:p w:rsidR="00A77B3E">
      <w:r>
        <w:t xml:space="preserve">При составлении протокола об административном правонарушении, </w:t>
      </w:r>
      <w:r>
        <w:t>фио</w:t>
      </w:r>
      <w:r>
        <w:t xml:space="preserve"> сообщил, что выехал на встречную полосу и пересек сплошную линию, с нарушением согласен.  </w:t>
      </w:r>
    </w:p>
    <w:p w:rsidR="00A77B3E">
      <w:r>
        <w:t>Мировой судья, исследовав материалы дела об</w:t>
      </w:r>
      <w:r>
        <w:t xml:space="preserve"> административном правонарушении, приходит к следующему.</w:t>
      </w:r>
    </w:p>
    <w:p w:rsidR="00A77B3E">
      <w:r>
        <w:t>Обстоятельства совершения административного правонарушения полностью подтверждаются материалами дела: протоколом об административном правонарушении, схемой места совершения административного правонар</w:t>
      </w:r>
      <w:r>
        <w:t xml:space="preserve">ушения. Не доверять документам, имеющимся в материалах дела, у суда оснований не имеется. </w:t>
      </w:r>
    </w:p>
    <w:p w:rsidR="00A77B3E">
      <w:r>
        <w:t>Согласно п. 1.3 ПДД РФ –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77B3E">
      <w:r>
        <w:t>В соотве</w:t>
      </w:r>
      <w:r>
        <w:t>тствии с п.1.5 ПДД РФ -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>
      <w:r>
        <w:t>Пунктом 9.1(1) ПДД РФ предусмотрено - на любых дорогах с двусторонним движением запрещается движение по п</w:t>
      </w:r>
      <w:r>
        <w:t>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Мировой судья,  исследовав материалы дела, приходит к выводу о</w:t>
      </w:r>
      <w:r>
        <w:t xml:space="preserve"> наличии  в действиях </w:t>
      </w:r>
      <w:r>
        <w:t>фио</w:t>
      </w:r>
      <w:r>
        <w:t xml:space="preserve"> состава административного правонарушения, предусмотренного ст. 12.15.ч.4 КоАП РФ. То обстоятельство, что </w:t>
      </w:r>
      <w:r>
        <w:t>фио</w:t>
      </w:r>
      <w:r>
        <w:t xml:space="preserve"> маневр обгона впереди движущегося транспортного средства начал в зоне прерывистой линии разметки, не освобождает его от а</w:t>
      </w:r>
      <w:r>
        <w:t xml:space="preserve">дминистративной ответственности предусмотренной ст.12.15 ч.4 КоАП РФ. Согласно имеющимися в деле доказательствам, осуществив выезд на сторону встречного движения через прерывистую линию дорожной разметки, </w:t>
      </w:r>
      <w:r>
        <w:t>фио</w:t>
      </w:r>
      <w:r>
        <w:t>, тем не менее, завершил маневр обгона в зоне де</w:t>
      </w:r>
      <w:r>
        <w:t>йствия дорожной разметки 1.1 Приложения № 2 к ПДД РФ, что подтвердил в своих объяснениях при составлении протокола об административном правонарушении. Данные действия образуют состав административного правонарушения, предусмотренного ч. 4 ст. 12.15 КоАП РФ</w:t>
      </w:r>
      <w:r>
        <w:t>, так как нарушением требований дорожной разметки 1.1 Приложения № 2 к ПДД РФ является как ее пересечение, так и движение во встречном направлении слева от нее и возвращение в полосу попутного направления в зоне ее действия.</w:t>
      </w:r>
    </w:p>
    <w:p w:rsidR="00A77B3E">
      <w:r>
        <w:t>При рассмотрении дела об админи</w:t>
      </w:r>
      <w:r>
        <w:t xml:space="preserve">стративном правонарушении обстоятельств смягчающих и отягчающих административную ответственность установлено не было.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12.15 ч.4, 29.9, 29,10 КоАП РФ, </w:t>
      </w:r>
    </w:p>
    <w:p w:rsidR="00A77B3E"/>
    <w:p w:rsidR="00A77B3E">
      <w:r>
        <w:t>ПОСТАНОВИЛ:</w:t>
      </w:r>
    </w:p>
    <w:p w:rsidR="00A77B3E"/>
    <w:p w:rsidR="00A77B3E">
      <w:r>
        <w:t>За совершение административного правонаруш</w:t>
      </w:r>
      <w:r>
        <w:t xml:space="preserve">ения, предусмотренного ст. 12.15 ч.4 КоАП РФ, </w:t>
      </w:r>
      <w:r>
        <w:t>фио</w:t>
      </w:r>
      <w:r>
        <w:t xml:space="preserve"> </w:t>
      </w:r>
      <w:r>
        <w:t>фио</w:t>
      </w:r>
      <w:r>
        <w:t>, паспортные данные, подвергнуть административному наказанию в виде штрафа в размере сумма.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При уплате админис</w:t>
      </w:r>
      <w:r>
        <w:t xml:space="preserve">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</w:t>
      </w:r>
      <w:r>
        <w:t xml:space="preserve">статьей 12.8, частями 6 и 7 статьи 12.9, частью 3 статьи 12.12, частью 5 статьи 12.15, частью 3.1 статьи 12.16, статьями 12.24, 12.26, частью 3 статьи 12.27 </w:t>
      </w:r>
      <w:r>
        <w:t>настоящего Кодекса, не позднее двадцати дней со дня вынесения постановления о наложении администрат</w:t>
      </w:r>
      <w:r>
        <w:t>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</w:t>
      </w:r>
      <w:r>
        <w:t>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>Реквизиты для оплаты штрафов УФК по адрес (Отдел МВД России по адрес) ИНН телефон КПП сумма/с 40101810300000010013 ЮЖНОЕ ГУ Банка России по адрес БИК телефон ОКТМО телефон УИН 188104</w:t>
      </w:r>
      <w:r>
        <w:t>23180530004028 КБК 18811630020016000140.</w:t>
      </w:r>
    </w:p>
    <w:p w:rsidR="00A77B3E"/>
    <w:p w:rsidR="00A77B3E">
      <w:r>
        <w:t xml:space="preserve">                         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9B"/>
    <w:rsid w:val="00A77B3E"/>
    <w:rsid w:val="00E225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